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91" w:rsidRDefault="00B41E91" w:rsidP="00B41E91">
      <w:pPr>
        <w:pStyle w:val="a3"/>
        <w:jc w:val="center"/>
        <w:rPr>
          <w:rFonts w:ascii="Times New Roman" w:hAnsi="Times New Roman" w:cs="Times New Roman"/>
          <w:b/>
          <w:sz w:val="24"/>
          <w:szCs w:val="24"/>
        </w:rPr>
      </w:pPr>
      <w:r w:rsidRPr="0000229D">
        <w:rPr>
          <w:rFonts w:ascii="Times New Roman" w:hAnsi="Times New Roman" w:cs="Times New Roman"/>
          <w:b/>
          <w:sz w:val="24"/>
          <w:szCs w:val="24"/>
        </w:rPr>
        <w:t>Турагентский ДОГОВОР  ТИГ№ _______________</w:t>
      </w:r>
    </w:p>
    <w:p w:rsidR="00B41E91" w:rsidRDefault="00B41E91" w:rsidP="00B41E91">
      <w:pPr>
        <w:pStyle w:val="a3"/>
        <w:jc w:val="center"/>
        <w:rPr>
          <w:rFonts w:ascii="Times New Roman" w:hAnsi="Times New Roman" w:cs="Times New Roman"/>
          <w:b/>
          <w:sz w:val="24"/>
          <w:szCs w:val="24"/>
        </w:rPr>
      </w:pPr>
    </w:p>
    <w:p w:rsidR="00B41E91" w:rsidRPr="0000229D" w:rsidRDefault="00B41E91" w:rsidP="00B41E91">
      <w:pPr>
        <w:pStyle w:val="a3"/>
        <w:rPr>
          <w:rFonts w:ascii="Times New Roman" w:hAnsi="Times New Roman" w:cs="Times New Roman"/>
          <w:b/>
          <w:sz w:val="24"/>
          <w:szCs w:val="24"/>
        </w:rPr>
      </w:pPr>
      <w:r w:rsidRPr="0000229D">
        <w:rPr>
          <w:rFonts w:ascii="Times New Roman" w:hAnsi="Times New Roman" w:cs="Times New Roman"/>
          <w:b/>
          <w:sz w:val="24"/>
          <w:szCs w:val="24"/>
        </w:rPr>
        <w:t>Г. Москва</w:t>
      </w:r>
      <w:r>
        <w:rPr>
          <w:rFonts w:ascii="Times New Roman" w:hAnsi="Times New Roman" w:cs="Times New Roman"/>
          <w:b/>
          <w:sz w:val="24"/>
          <w:szCs w:val="24"/>
        </w:rPr>
        <w:t xml:space="preserve">  </w:t>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sidRPr="0000229D">
        <w:rPr>
          <w:rFonts w:ascii="Times New Roman" w:hAnsi="Times New Roman" w:cs="Times New Roman"/>
          <w:b/>
          <w:sz w:val="24"/>
          <w:szCs w:val="24"/>
        </w:rPr>
        <w:tab/>
      </w:r>
      <w:r>
        <w:rPr>
          <w:rFonts w:ascii="Times New Roman" w:hAnsi="Times New Roman" w:cs="Times New Roman"/>
          <w:b/>
          <w:sz w:val="24"/>
          <w:szCs w:val="24"/>
        </w:rPr>
        <w:t xml:space="preserve">  </w:t>
      </w:r>
      <w:r w:rsidRPr="0000229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00229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229D">
        <w:rPr>
          <w:rFonts w:ascii="Times New Roman" w:hAnsi="Times New Roman" w:cs="Times New Roman"/>
          <w:b/>
          <w:sz w:val="24"/>
          <w:szCs w:val="24"/>
        </w:rPr>
        <w:t>«___» _________2019</w:t>
      </w:r>
    </w:p>
    <w:p w:rsidR="00B41E91" w:rsidRPr="0000229D" w:rsidRDefault="00B41E91" w:rsidP="00B41E91">
      <w:pPr>
        <w:ind w:firstLine="360"/>
        <w:jc w:val="both"/>
        <w:rPr>
          <w:iCs/>
        </w:rPr>
      </w:pPr>
      <w:r w:rsidRPr="0000229D">
        <w:rPr>
          <w:bCs/>
          <w:iCs/>
        </w:rPr>
        <w:t>Общество с ограниченной ответственностью «ТУРИСТГРУПП» (</w:t>
      </w:r>
      <w:r w:rsidRPr="0000229D">
        <w:rPr>
          <w:color w:val="000000"/>
          <w:shd w:val="clear" w:color="auto" w:fill="FFFFFF"/>
        </w:rPr>
        <w:t>договор страхования гражданской ответственности туроператора</w:t>
      </w:r>
      <w:r w:rsidRPr="0000229D">
        <w:t xml:space="preserve"> в </w:t>
      </w:r>
      <w:r w:rsidRPr="0000229D">
        <w:rPr>
          <w:color w:val="000000"/>
          <w:shd w:val="clear" w:color="auto" w:fill="FFFFFF"/>
        </w:rPr>
        <w:t>СПАО "Ингосстрах"</w:t>
      </w:r>
      <w:r w:rsidRPr="0000229D">
        <w:t xml:space="preserve"> </w:t>
      </w:r>
      <w:r w:rsidR="003A4CA4" w:rsidRPr="0000229D">
        <w:t>№</w:t>
      </w:r>
      <w:r w:rsidR="003A4CA4" w:rsidRPr="00B7670B">
        <w:t>433-017332/19 от 11/03/2019</w:t>
      </w:r>
      <w:r w:rsidR="003A4CA4" w:rsidRPr="0000229D">
        <w:t>, страховая сумма в размере 500 000 (пятьсот тысяч) рублей на период с</w:t>
      </w:r>
      <w:r w:rsidR="003A4CA4">
        <w:rPr>
          <w:color w:val="000000"/>
          <w:shd w:val="clear" w:color="auto" w:fill="FFFFFF"/>
        </w:rPr>
        <w:t xml:space="preserve"> 16 мая 2019 по 15 мая 2020</w:t>
      </w:r>
      <w:r w:rsidR="003A4CA4" w:rsidRPr="0000229D">
        <w:rPr>
          <w:color w:val="000000"/>
          <w:shd w:val="clear" w:color="auto" w:fill="FFFFFF"/>
        </w:rPr>
        <w:t xml:space="preserve"> </w:t>
      </w:r>
      <w:r>
        <w:rPr>
          <w:color w:val="000000"/>
          <w:shd w:val="clear" w:color="auto" w:fill="FFFFFF"/>
        </w:rPr>
        <w:t>года</w:t>
      </w:r>
      <w:r w:rsidRPr="0000229D">
        <w:rPr>
          <w:bCs/>
          <w:iCs/>
        </w:rPr>
        <w:t>,  реестровый номер РТО 014609  в Едином федеральном реестре туроператоров</w:t>
      </w:r>
      <w:r w:rsidRPr="0000229D">
        <w:t>)</w:t>
      </w:r>
      <w:r w:rsidRPr="0000229D">
        <w:rPr>
          <w:bCs/>
          <w:iCs/>
        </w:rPr>
        <w:t>, именуемое в дальнейшем «Туроператор»,  в лице Генерального директора Урбаевой Ирины Валерьевны, действующей на основании Устава</w:t>
      </w:r>
      <w:r w:rsidRPr="0000229D">
        <w:rPr>
          <w:iCs/>
        </w:rPr>
        <w:t>,</w:t>
      </w:r>
      <w:r w:rsidRPr="0000229D">
        <w:rPr>
          <w:bCs/>
          <w:iCs/>
        </w:rPr>
        <w:t xml:space="preserve"> </w:t>
      </w:r>
      <w:r w:rsidRPr="0000229D">
        <w:rPr>
          <w:iCs/>
        </w:rPr>
        <w:t>с одной стороны, и _______________________, именуемый в дальнейшем «Агент», с другой стороны, вместе именуемые «Стороны», заключили настоящий договор о нижеследующем:</w:t>
      </w:r>
    </w:p>
    <w:p w:rsidR="00B41E91" w:rsidRPr="0000229D" w:rsidRDefault="00B41E91" w:rsidP="00B41E91">
      <w:pPr>
        <w:pStyle w:val="a3"/>
        <w:ind w:firstLine="708"/>
        <w:jc w:val="both"/>
        <w:rPr>
          <w:rFonts w:ascii="Times New Roman" w:hAnsi="Times New Roman" w:cs="Times New Roman"/>
          <w:b/>
          <w:sz w:val="24"/>
          <w:szCs w:val="24"/>
        </w:rPr>
      </w:pP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1. Предмет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1.1.</w:t>
      </w:r>
      <w:r w:rsidRPr="0000229D">
        <w:rPr>
          <w:rFonts w:ascii="Times New Roman" w:hAnsi="Times New Roman" w:cs="Times New Roman"/>
          <w:sz w:val="24"/>
          <w:szCs w:val="24"/>
        </w:rPr>
        <w:tab/>
        <w:t>Туроператор  поручает, а Агент от своего имени осуществляет на условиях настоящего Договора продвижение и реализацию туристского продукта Туроператора неограниченному кругу физических и юридических лиц (Далее по тексту – Туристы), как на территории Российской Федерации, так и за ее пределами.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1.2.</w:t>
      </w:r>
      <w:r w:rsidRPr="0000229D">
        <w:rPr>
          <w:rFonts w:ascii="Times New Roman" w:hAnsi="Times New Roman" w:cs="Times New Roman"/>
          <w:sz w:val="24"/>
          <w:szCs w:val="24"/>
        </w:rPr>
        <w:tab/>
        <w:t>За продвижение и реализацию туристского продукта Туроператор уплачивает Агенту вознаграждение                            в размере, определяемом в Приложении № 1 к настоящему Договору или устанавливаемом дополнительным соглашением сторон к настоящему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1.3.</w:t>
      </w:r>
      <w:r w:rsidRPr="0000229D">
        <w:rPr>
          <w:rFonts w:ascii="Times New Roman" w:hAnsi="Times New Roman" w:cs="Times New Roman"/>
          <w:sz w:val="24"/>
          <w:szCs w:val="24"/>
        </w:rPr>
        <w:t xml:space="preserve">    Агент на условиях настоящего Договора производит выборку (заказ) туристского продукта Туроператора                      для последующей реализации Туристам. Выборка (заказ) туристского продукта Туроператора производится Агентом путем подачи Туроператору Заявки в письменной форме, в обязательном порядке содержащей перечень и объем заказываемого туристского продукта, сроки и условия их оказания, сведения о гражданстве   и количестве Туристов.</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sz w:val="24"/>
          <w:szCs w:val="24"/>
        </w:rPr>
        <w:tab/>
        <w:t>Туроператор в течение 48 (Сорока восьми) часов после получения заявки Агента на индивидуальных туристов (до пяти человек), и в течение 72 (Семидесяти двух) часов после получения заявки Агента на групповых Туристов (от шести и более человек), направляет Агенту подтверждение принятия Заявки к исполнению, либо отказ в подтверждении Заявки.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sz w:val="24"/>
          <w:szCs w:val="24"/>
        </w:rPr>
        <w:tab/>
        <w:t>По факту подтверждения Туроператором принятия заявки Агента к исполнению и оплаты Агентом на условиях настоящего Договора стоимости заказанного туристского продукта, у Туропера</w:t>
      </w:r>
      <w:r>
        <w:rPr>
          <w:rFonts w:ascii="Times New Roman" w:hAnsi="Times New Roman" w:cs="Times New Roman"/>
          <w:sz w:val="24"/>
          <w:szCs w:val="24"/>
        </w:rPr>
        <w:t xml:space="preserve">тора возникает обязанность, </w:t>
      </w:r>
      <w:r w:rsidRPr="0000229D">
        <w:rPr>
          <w:rFonts w:ascii="Times New Roman" w:hAnsi="Times New Roman" w:cs="Times New Roman"/>
          <w:sz w:val="24"/>
          <w:szCs w:val="24"/>
        </w:rPr>
        <w:t>а у Агента возникает право требовать реализации туристам туристского продукта в соответствии с подтвержденной заявкой. При этом Стороны устанавливают, что в рамках настоящего Договора реализация туристского продукта считается произведенной в последний день обслуживания Туриста.</w:t>
      </w:r>
    </w:p>
    <w:p w:rsidR="00B41E91" w:rsidRPr="0000229D" w:rsidRDefault="00B41E91" w:rsidP="00B41E91">
      <w:pPr>
        <w:pStyle w:val="a3"/>
        <w:ind w:left="709" w:hanging="709"/>
        <w:jc w:val="both"/>
        <w:rPr>
          <w:rFonts w:ascii="Times New Roman" w:hAnsi="Times New Roman" w:cs="Times New Roman"/>
          <w:sz w:val="24"/>
          <w:szCs w:val="24"/>
        </w:rPr>
      </w:pP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2. Обязанности  Агента по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2.1.</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Осуществлять необходимую деятельность по продвижению туристского продукта Туроператора на условиях полной финансовой самостоятельности, оплачивая все свои расходы, связанные с продвижением и реализацией данного продукта.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Подавать заявки, соблюдая нижеуказанные сроки их подачи:</w:t>
      </w:r>
    </w:p>
    <w:p w:rsidR="00B41E91" w:rsidRPr="0000229D" w:rsidRDefault="00B41E91" w:rsidP="00B41E91">
      <w:pPr>
        <w:pStyle w:val="a3"/>
        <w:numPr>
          <w:ilvl w:val="0"/>
          <w:numId w:val="1"/>
        </w:numPr>
        <w:jc w:val="both"/>
        <w:rPr>
          <w:rFonts w:ascii="Times New Roman" w:hAnsi="Times New Roman" w:cs="Times New Roman"/>
          <w:sz w:val="24"/>
          <w:szCs w:val="24"/>
        </w:rPr>
      </w:pPr>
      <w:r w:rsidRPr="0000229D">
        <w:rPr>
          <w:rFonts w:ascii="Times New Roman" w:hAnsi="Times New Roman" w:cs="Times New Roman"/>
          <w:sz w:val="24"/>
          <w:szCs w:val="24"/>
        </w:rPr>
        <w:t>на группы Туристов (от шести человек и более) – не позднее, чем за 14 дней до начала обслуживания;</w:t>
      </w:r>
    </w:p>
    <w:p w:rsidR="00B41E91" w:rsidRPr="0000229D" w:rsidRDefault="00B41E91" w:rsidP="00B41E91">
      <w:pPr>
        <w:pStyle w:val="a3"/>
        <w:numPr>
          <w:ilvl w:val="0"/>
          <w:numId w:val="1"/>
        </w:numPr>
        <w:jc w:val="both"/>
        <w:rPr>
          <w:rFonts w:ascii="Times New Roman" w:hAnsi="Times New Roman" w:cs="Times New Roman"/>
          <w:sz w:val="24"/>
          <w:szCs w:val="24"/>
        </w:rPr>
      </w:pPr>
      <w:r w:rsidRPr="0000229D">
        <w:rPr>
          <w:rFonts w:ascii="Times New Roman" w:hAnsi="Times New Roman" w:cs="Times New Roman"/>
          <w:sz w:val="24"/>
          <w:szCs w:val="24"/>
        </w:rPr>
        <w:t>на индивидуальных Туристов (до пяти человек) – не позднее, чем за 7 дней до начала обслуживания.</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Несоблюдение установленных сроков подачи Заявки возможно, но предоставляет Туроператору право отклонить поданную Агентом Заявку.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2.3.</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 xml:space="preserve">Производить предложение туристского продукта Туристам только после получения письменного  подтверждения  Туроператора о  принятии Заявки к исполнению. </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2.4.</w:t>
      </w:r>
      <w:r w:rsidRPr="0000229D">
        <w:rPr>
          <w:rFonts w:ascii="Times New Roman" w:hAnsi="Times New Roman" w:cs="Times New Roman"/>
          <w:sz w:val="24"/>
          <w:szCs w:val="24"/>
        </w:rPr>
        <w:tab/>
        <w:t>Доводить до сведения Туристов объективную и достоверную информацию о существенных условиях реализации туристского продукта, в том числе особенностях законодательства РФ, правилах поведения                     и основных факторах риска, а также условиях настоящего Договора, – в части, касающейся Туристов.</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2.5.</w:t>
      </w:r>
      <w:r w:rsidRPr="0000229D">
        <w:rPr>
          <w:rFonts w:ascii="Times New Roman" w:hAnsi="Times New Roman" w:cs="Times New Roman"/>
          <w:sz w:val="24"/>
          <w:szCs w:val="24"/>
        </w:rPr>
        <w:tab/>
        <w:t>Оплатить стоимость туристского продукта до начала обслуживания в соответствии с условиями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2.6.</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Извещать Туроператора в письменной форме об изменениях в заказе. Агент имеет право на аннуляцию Заявки. Аннуляция должна подаваться Туроператору и подтверждаться Туроператором в письменном виде.</w:t>
      </w:r>
    </w:p>
    <w:p w:rsidR="00B41E91" w:rsidRDefault="00B41E91" w:rsidP="00B41E91">
      <w:pPr>
        <w:pStyle w:val="a3"/>
        <w:ind w:left="709" w:right="-1" w:hanging="709"/>
        <w:jc w:val="both"/>
        <w:rPr>
          <w:rFonts w:ascii="Times New Roman" w:hAnsi="Times New Roman" w:cs="Times New Roman"/>
          <w:sz w:val="24"/>
          <w:szCs w:val="24"/>
        </w:rPr>
      </w:pPr>
      <w:r w:rsidRPr="0000229D">
        <w:rPr>
          <w:rFonts w:ascii="Times New Roman" w:hAnsi="Times New Roman" w:cs="Times New Roman"/>
          <w:b/>
          <w:sz w:val="24"/>
          <w:szCs w:val="24"/>
        </w:rPr>
        <w:t>2.7.</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Предоставлять отчеты Агента (Приложение № 2) о реализованных туристских продуктах не позднее 10 (десятого) числа месяца, следующего за месяцем в котором осуществлялась реализация туристского продукта.</w:t>
      </w:r>
    </w:p>
    <w:p w:rsidR="00B41E91" w:rsidRPr="0000229D" w:rsidRDefault="00B41E91" w:rsidP="00B41E91">
      <w:pPr>
        <w:pStyle w:val="a3"/>
        <w:ind w:left="709" w:right="-1" w:hanging="709"/>
        <w:jc w:val="both"/>
        <w:rPr>
          <w:rFonts w:ascii="Times New Roman" w:hAnsi="Times New Roman" w:cs="Times New Roman"/>
          <w:sz w:val="24"/>
          <w:szCs w:val="24"/>
        </w:rPr>
      </w:pPr>
      <w:r w:rsidRPr="0000229D">
        <w:rPr>
          <w:rFonts w:ascii="Times New Roman" w:hAnsi="Times New Roman" w:cs="Times New Roman"/>
          <w:b/>
          <w:sz w:val="24"/>
          <w:szCs w:val="24"/>
        </w:rPr>
        <w:t>2.8.</w:t>
      </w:r>
      <w:r>
        <w:rPr>
          <w:rFonts w:ascii="Times New Roman" w:hAnsi="Times New Roman" w:cs="Times New Roman"/>
          <w:sz w:val="24"/>
          <w:szCs w:val="24"/>
        </w:rPr>
        <w:t xml:space="preserve">     </w:t>
      </w:r>
      <w:r w:rsidRPr="0000229D">
        <w:rPr>
          <w:rFonts w:ascii="Times New Roman" w:hAnsi="Times New Roman" w:cs="Times New Roman"/>
          <w:sz w:val="24"/>
          <w:szCs w:val="24"/>
        </w:rPr>
        <w:t>Агент вправе заключать с третьими лицами субагентский договор, оставаясь ответственным перед Туроператором за действия субагентов как за свои собственные.</w:t>
      </w:r>
    </w:p>
    <w:p w:rsidR="00B41E91" w:rsidRPr="0000229D" w:rsidRDefault="00B41E91" w:rsidP="00B41E91">
      <w:pPr>
        <w:pStyle w:val="a3"/>
        <w:ind w:left="709" w:right="-1" w:hanging="709"/>
        <w:jc w:val="both"/>
        <w:rPr>
          <w:rFonts w:ascii="Times New Roman" w:hAnsi="Times New Roman" w:cs="Times New Roman"/>
          <w:sz w:val="24"/>
          <w:szCs w:val="24"/>
        </w:rPr>
      </w:pPr>
      <w:r w:rsidRPr="0000229D">
        <w:rPr>
          <w:rFonts w:ascii="Times New Roman" w:hAnsi="Times New Roman" w:cs="Times New Roman"/>
          <w:b/>
          <w:sz w:val="24"/>
          <w:szCs w:val="24"/>
        </w:rPr>
        <w:t>2.9.</w:t>
      </w:r>
      <w:r w:rsidRPr="0000229D">
        <w:rPr>
          <w:rFonts w:ascii="Times New Roman" w:hAnsi="Times New Roman" w:cs="Times New Roman"/>
          <w:sz w:val="24"/>
          <w:szCs w:val="24"/>
        </w:rPr>
        <w:t xml:space="preserve">  Уточнять тарифы Туроператора, представленные на сайте </w:t>
      </w:r>
      <w:hyperlink r:id="rId7" w:history="1">
        <w:r w:rsidRPr="0000229D">
          <w:rPr>
            <w:rStyle w:val="a8"/>
            <w:rFonts w:ascii="Times New Roman" w:hAnsi="Times New Roman" w:cs="Times New Roman"/>
            <w:sz w:val="24"/>
            <w:szCs w:val="24"/>
          </w:rPr>
          <w:t>http://</w:t>
        </w:r>
        <w:r>
          <w:rPr>
            <w:rStyle w:val="a8"/>
            <w:rFonts w:ascii="Times New Roman" w:hAnsi="Times New Roman" w:cs="Times New Roman"/>
            <w:sz w:val="24"/>
            <w:szCs w:val="24"/>
          </w:rPr>
          <w:t>тур-ист.рф</w:t>
        </w:r>
      </w:hyperlink>
      <w:r w:rsidRPr="0000229D">
        <w:rPr>
          <w:rFonts w:ascii="Times New Roman" w:hAnsi="Times New Roman" w:cs="Times New Roman"/>
          <w:sz w:val="24"/>
          <w:szCs w:val="24"/>
        </w:rPr>
        <w:t xml:space="preserve"> по каждой отдельной Заявке. Верным считается тариф, подтвержденный Туроператором в письменном виде.</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3. Обязанности Туроператора  по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3.1.</w:t>
      </w:r>
      <w:r w:rsidRPr="0000229D">
        <w:rPr>
          <w:rFonts w:ascii="Times New Roman" w:hAnsi="Times New Roman" w:cs="Times New Roman"/>
          <w:sz w:val="24"/>
          <w:szCs w:val="24"/>
        </w:rPr>
        <w:tab/>
        <w:t>По письменному заказу Агента предоставлять ему туристский продукт, предназначенный для его дальнейшей реализации Туристу, а также дополнительные рекламные, информационные и иные материалы в объеме, необходимом для соблюдения требований ст. 10 ФЗ «Об основах туристской деятельности», в том числе</w:t>
      </w:r>
      <w:r>
        <w:rPr>
          <w:rFonts w:ascii="Times New Roman" w:hAnsi="Times New Roman" w:cs="Times New Roman"/>
          <w:sz w:val="24"/>
          <w:szCs w:val="24"/>
        </w:rPr>
        <w:t xml:space="preserve"> </w:t>
      </w:r>
      <w:r w:rsidRPr="0000229D">
        <w:rPr>
          <w:rFonts w:ascii="Times New Roman" w:hAnsi="Times New Roman" w:cs="Times New Roman"/>
          <w:sz w:val="24"/>
          <w:szCs w:val="24"/>
        </w:rPr>
        <w:t>о формальных требованиях, условиях и ограничениях, предъявляемых к Туристам.</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3.2.</w:t>
      </w:r>
      <w:r w:rsidRPr="0000229D">
        <w:rPr>
          <w:rFonts w:ascii="Times New Roman" w:hAnsi="Times New Roman" w:cs="Times New Roman"/>
          <w:sz w:val="24"/>
          <w:szCs w:val="24"/>
        </w:rPr>
        <w:tab/>
        <w:t>Туроператор несет ответственность за качество предоставляемых услуг.</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3.3.</w:t>
      </w:r>
      <w:r w:rsidRPr="0000229D">
        <w:rPr>
          <w:rFonts w:ascii="Times New Roman" w:hAnsi="Times New Roman" w:cs="Times New Roman"/>
          <w:sz w:val="24"/>
          <w:szCs w:val="24"/>
        </w:rPr>
        <w:tab/>
        <w:t>Если в туристский продукт входит размещение в отеле, Туроператор оставляет за собой право замены отеля</w:t>
      </w:r>
      <w:r>
        <w:rPr>
          <w:rFonts w:ascii="Times New Roman" w:hAnsi="Times New Roman" w:cs="Times New Roman"/>
          <w:sz w:val="24"/>
          <w:szCs w:val="24"/>
        </w:rPr>
        <w:t xml:space="preserve"> </w:t>
      </w:r>
      <w:r w:rsidRPr="0000229D">
        <w:rPr>
          <w:rFonts w:ascii="Times New Roman" w:hAnsi="Times New Roman" w:cs="Times New Roman"/>
          <w:sz w:val="24"/>
          <w:szCs w:val="24"/>
        </w:rPr>
        <w:t>в уже подтвержденной Заявке на отель аналогичной или более высокой категории.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3.4.</w:t>
      </w:r>
      <w:r w:rsidRPr="0000229D">
        <w:rPr>
          <w:rFonts w:ascii="Times New Roman" w:hAnsi="Times New Roman" w:cs="Times New Roman"/>
          <w:sz w:val="24"/>
          <w:szCs w:val="24"/>
        </w:rPr>
        <w:t xml:space="preserve">       Если в туристский продукт входит фрахт теплохода, Туроператор оставляет за собой право замены теплохода  в уже подтвержденной Заявке на теплоход аналогичной или более высокой категории.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3.5.</w:t>
      </w:r>
      <w:r w:rsidRPr="0000229D">
        <w:rPr>
          <w:rFonts w:ascii="Times New Roman" w:hAnsi="Times New Roman" w:cs="Times New Roman"/>
          <w:sz w:val="24"/>
          <w:szCs w:val="24"/>
        </w:rPr>
        <w:tab/>
        <w:t>Незамедлительно сообщать Агенту обо всех обстоятельствах, влияющих и/или могущих повлиять на ход выполнения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3.6</w:t>
      </w:r>
      <w:r>
        <w:rPr>
          <w:rFonts w:ascii="Times New Roman" w:hAnsi="Times New Roman" w:cs="Times New Roman"/>
          <w:sz w:val="24"/>
          <w:szCs w:val="24"/>
        </w:rPr>
        <w:t xml:space="preserve">.  </w:t>
      </w:r>
      <w:r w:rsidRPr="0000229D">
        <w:rPr>
          <w:rFonts w:ascii="Times New Roman" w:hAnsi="Times New Roman" w:cs="Times New Roman"/>
          <w:sz w:val="24"/>
          <w:szCs w:val="24"/>
        </w:rPr>
        <w:t>Туроператор  обязуется использовать полученные от Агента  персональные данные исключительно в целях исполнения настоящего Договора. Все действия, совершаемые  Туроператором   с полученными от Агента персональными данными, должны быть направлены на исполнение настоящего Договора. Использование Туроператором полученных персональных данных в иных целях недопустимо.</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3</w:t>
      </w:r>
      <w:r w:rsidRPr="0000229D">
        <w:rPr>
          <w:rFonts w:ascii="Times New Roman" w:hAnsi="Times New Roman" w:cs="Times New Roman"/>
          <w:sz w:val="24"/>
          <w:szCs w:val="24"/>
        </w:rPr>
        <w:t>.</w:t>
      </w:r>
      <w:r w:rsidRPr="0000229D">
        <w:rPr>
          <w:rFonts w:ascii="Times New Roman" w:hAnsi="Times New Roman" w:cs="Times New Roman"/>
          <w:b/>
          <w:sz w:val="24"/>
          <w:szCs w:val="24"/>
        </w:rPr>
        <w:t>7.</w:t>
      </w:r>
      <w:r w:rsidRPr="0000229D">
        <w:rPr>
          <w:rFonts w:ascii="Times New Roman" w:hAnsi="Times New Roman" w:cs="Times New Roman"/>
          <w:sz w:val="24"/>
          <w:szCs w:val="24"/>
        </w:rPr>
        <w:t xml:space="preserve">    Туроператор при обработке персональных данных должен соблюдать конфиденциальность полученных от Агента персональных данных и обеспечить безопасность этих данных в соответствии с требованиями, предъявляемыми к защите персональных данных не ниже 3-го  уровня защищенности (в соответствии с Постановлением Правительства № 1119 от 01.11.2012 года),</w:t>
      </w:r>
      <w:r>
        <w:rPr>
          <w:rFonts w:ascii="Times New Roman" w:hAnsi="Times New Roman" w:cs="Times New Roman"/>
          <w:sz w:val="24"/>
          <w:szCs w:val="24"/>
        </w:rPr>
        <w:t xml:space="preserve"> </w:t>
      </w:r>
      <w:r w:rsidRPr="0000229D">
        <w:rPr>
          <w:rFonts w:ascii="Times New Roman" w:hAnsi="Times New Roman" w:cs="Times New Roman"/>
          <w:sz w:val="24"/>
          <w:szCs w:val="24"/>
        </w:rPr>
        <w:t>а также предпринимать для этого необходимые правовые, организационные и технические меры защиты от неправомерного или случайного доступа,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этих данных.</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4. Порядок  расчетов по Договору</w:t>
      </w:r>
    </w:p>
    <w:p w:rsidR="00B41E91" w:rsidRPr="0000229D" w:rsidRDefault="00B41E91" w:rsidP="00B41E91">
      <w:pPr>
        <w:widowControl w:val="0"/>
        <w:ind w:left="709" w:hanging="709"/>
        <w:jc w:val="both"/>
      </w:pPr>
      <w:r w:rsidRPr="0000229D">
        <w:rPr>
          <w:b/>
        </w:rPr>
        <w:t>4.1.</w:t>
      </w:r>
      <w:r w:rsidRPr="0000229D">
        <w:tab/>
        <w:t>Цена на туристский продукт, поставляемый Агенту для продвижения и реализации, устанавливается</w:t>
      </w:r>
      <w:r>
        <w:t xml:space="preserve"> </w:t>
      </w:r>
      <w:r w:rsidRPr="0000229D">
        <w:t>в российских рублях.  При расчетах в иностранной валюте цена на услуги равна цене в российских рублях,</w:t>
      </w:r>
      <w:r>
        <w:t xml:space="preserve"> </w:t>
      </w:r>
      <w:r w:rsidRPr="0000229D">
        <w:t>в пересчете по курсу ЦБ РФ на день оплаты + 5%.</w:t>
      </w:r>
    </w:p>
    <w:p w:rsidR="00B41E91" w:rsidRPr="0000229D" w:rsidRDefault="00B41E91" w:rsidP="00B41E91">
      <w:pPr>
        <w:widowControl w:val="0"/>
        <w:ind w:left="709" w:hanging="709"/>
        <w:jc w:val="both"/>
      </w:pPr>
      <w:r w:rsidRPr="0000229D">
        <w:rPr>
          <w:b/>
        </w:rPr>
        <w:t>4.2.</w:t>
      </w:r>
      <w:r w:rsidRPr="0000229D">
        <w:t xml:space="preserve"> </w:t>
      </w:r>
      <w:r w:rsidRPr="0000229D">
        <w:tab/>
        <w:t>Агент имеет право оказывать свои платные услуги (бронирование тура, заказ турпродукта), и данные услуги</w:t>
      </w:r>
      <w:r>
        <w:t xml:space="preserve"> </w:t>
      </w:r>
      <w:r w:rsidRPr="0000229D">
        <w:t>не будут являться предметом настоящего Договора.</w:t>
      </w:r>
    </w:p>
    <w:p w:rsidR="00B41E91" w:rsidRPr="0000229D" w:rsidRDefault="00B41E91" w:rsidP="00B41E91">
      <w:pPr>
        <w:widowControl w:val="0"/>
        <w:ind w:left="709" w:hanging="709"/>
        <w:jc w:val="both"/>
      </w:pPr>
      <w:r w:rsidRPr="0000229D">
        <w:rPr>
          <w:b/>
        </w:rPr>
        <w:lastRenderedPageBreak/>
        <w:t>4.3.</w:t>
      </w:r>
      <w:r w:rsidRPr="0000229D">
        <w:t xml:space="preserve"> </w:t>
      </w:r>
      <w:r w:rsidRPr="0000229D">
        <w:tab/>
        <w:t>Агент производит предоплату в размере 100%</w:t>
      </w:r>
      <w:r>
        <w:t xml:space="preserve"> (сто) от</w:t>
      </w:r>
      <w:r w:rsidRPr="0000229D">
        <w:t xml:space="preserve"> стоимости туристского продукта (подтвержденного Туроператором по Заявке Агента) на основании счета Туроператора в течение 5 (Пяти) банковских дней после выставления счета.</w:t>
      </w:r>
    </w:p>
    <w:p w:rsidR="00B41E91" w:rsidRPr="0000229D" w:rsidRDefault="00B41E91" w:rsidP="00B41E91">
      <w:pPr>
        <w:widowControl w:val="0"/>
        <w:ind w:left="709" w:hanging="1"/>
        <w:jc w:val="both"/>
      </w:pPr>
      <w:r w:rsidRPr="0000229D">
        <w:t>В случае подачи Заявки в срок менее 5 (пяти) банковских дней до начала обслуживания, оплата должна быть произведена в течение суток после подтверждения Заявки.</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За просрочку оплаты счетов Агент уплачивает Туроператору пени в размере 0,2 % от суммы задолженности</w:t>
      </w:r>
      <w:r>
        <w:rPr>
          <w:rFonts w:ascii="Times New Roman" w:hAnsi="Times New Roman" w:cs="Times New Roman"/>
          <w:sz w:val="24"/>
          <w:szCs w:val="24"/>
        </w:rPr>
        <w:t xml:space="preserve"> </w:t>
      </w:r>
      <w:r w:rsidRPr="0000229D">
        <w:rPr>
          <w:rFonts w:ascii="Times New Roman" w:hAnsi="Times New Roman" w:cs="Times New Roman"/>
          <w:sz w:val="24"/>
          <w:szCs w:val="24"/>
        </w:rPr>
        <w:t>за каждый день просрочки.</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Оплата в российских рублях производится в безналичной или наличной форме. Фактом надлежащей оплаты считается поступление денежных средств на счет Туроператора или в кассу Туроператора.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4.5.</w:t>
      </w:r>
      <w:r w:rsidRPr="0000229D">
        <w:rPr>
          <w:rFonts w:ascii="Times New Roman" w:hAnsi="Times New Roman" w:cs="Times New Roman"/>
          <w:sz w:val="24"/>
          <w:szCs w:val="24"/>
        </w:rPr>
        <w:tab/>
        <w:t>Оплата дополнительных услуг производится Агентом (в зависимости от их объема и характера) по тарифам,</w:t>
      </w:r>
      <w:r>
        <w:rPr>
          <w:rFonts w:ascii="Times New Roman" w:hAnsi="Times New Roman" w:cs="Times New Roman"/>
          <w:sz w:val="24"/>
          <w:szCs w:val="24"/>
        </w:rPr>
        <w:t xml:space="preserve"> </w:t>
      </w:r>
      <w:r w:rsidRPr="0000229D">
        <w:rPr>
          <w:rFonts w:ascii="Times New Roman" w:hAnsi="Times New Roman" w:cs="Times New Roman"/>
          <w:sz w:val="24"/>
          <w:szCs w:val="24"/>
        </w:rPr>
        <w:t xml:space="preserve">установленным Туроператором на день оказания услуг. Тарифы туроператора представлены на сайте Туроператора </w:t>
      </w:r>
      <w:r w:rsidRPr="0000229D">
        <w:rPr>
          <w:rFonts w:ascii="Times New Roman" w:hAnsi="Times New Roman" w:cs="Times New Roman"/>
          <w:color w:val="3333FF"/>
          <w:sz w:val="24"/>
          <w:szCs w:val="24"/>
          <w:u w:val="single"/>
        </w:rPr>
        <w:t>http://тур-ист.рф</w:t>
      </w:r>
      <w:r>
        <w:rPr>
          <w:rFonts w:ascii="Times New Roman" w:hAnsi="Times New Roman" w:cs="Times New Roman"/>
          <w:color w:val="3333FF"/>
          <w:sz w:val="24"/>
          <w:szCs w:val="24"/>
          <w:u w:val="single"/>
        </w:rPr>
        <w:t>.</w:t>
      </w:r>
      <w:r w:rsidRPr="0000229D">
        <w:rPr>
          <w:rFonts w:ascii="Times New Roman" w:hAnsi="Times New Roman" w:cs="Times New Roman"/>
          <w:color w:val="3333FF"/>
          <w:sz w:val="24"/>
          <w:szCs w:val="24"/>
        </w:rPr>
        <w:t xml:space="preserve"> </w:t>
      </w:r>
      <w:r w:rsidRPr="0000229D">
        <w:rPr>
          <w:rFonts w:ascii="Times New Roman" w:hAnsi="Times New Roman" w:cs="Times New Roman"/>
          <w:sz w:val="24"/>
          <w:szCs w:val="24"/>
        </w:rPr>
        <w:t>Тарифы должны уточняться Агентом конкретно по каждой заявке и быть подтверждены Туроператором в письменной форме.</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4.6</w:t>
      </w:r>
      <w:r w:rsidRPr="0000229D">
        <w:rPr>
          <w:rFonts w:ascii="Times New Roman" w:hAnsi="Times New Roman" w:cs="Times New Roman"/>
          <w:sz w:val="24"/>
          <w:szCs w:val="24"/>
        </w:rPr>
        <w:t>.    Туроператор оставляет за собой право на изменение стоимости туристических услуг, ранее согласованных и подписанных в доп.соглашении с Турагентом по конкретной заявке, в случаях существенного изменения обстоятельств, влияющих на оказание качественных туристических услуг, а именно, роста инфляции, непредвиденного увеличения транспортных тарифов, введения новых или повышения действующих ставок налогов и сборов и других обязательных платежей, резкого изменения курса валют, и на других основаниях, предусмотренных настоящим договором. Изменение стоимости тура возможно не позднее, чем за 10 дней до начала тура. Увеличение стоимости тура не может превышать 30 процентов</w:t>
      </w:r>
      <w:r>
        <w:rPr>
          <w:rFonts w:ascii="Times New Roman" w:hAnsi="Times New Roman" w:cs="Times New Roman"/>
          <w:sz w:val="24"/>
          <w:szCs w:val="24"/>
        </w:rPr>
        <w:t xml:space="preserve"> от</w:t>
      </w:r>
      <w:r w:rsidRPr="0000229D">
        <w:rPr>
          <w:rFonts w:ascii="Times New Roman" w:hAnsi="Times New Roman" w:cs="Times New Roman"/>
          <w:sz w:val="24"/>
          <w:szCs w:val="24"/>
        </w:rPr>
        <w:t xml:space="preserve"> стоимости рассчитанной ранее по конкретной заявке. </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 xml:space="preserve">4.7.   </w:t>
      </w:r>
      <w:r w:rsidRPr="0000229D">
        <w:rPr>
          <w:rFonts w:ascii="Times New Roman" w:hAnsi="Times New Roman" w:cs="Times New Roman"/>
          <w:sz w:val="24"/>
          <w:szCs w:val="24"/>
        </w:rPr>
        <w:t>Турагент  обязан в течение одного банковского дня с момента получения письменного  уведомления от Туроператора  об увеличении стоимости тура не более чем на 30 процентов, произвести доплату в порядке, установленном п.3.4 настоящего договора.</w:t>
      </w:r>
    </w:p>
    <w:p w:rsidR="00B41E91" w:rsidRPr="0000229D" w:rsidRDefault="00B41E91" w:rsidP="00B41E91">
      <w:pPr>
        <w:pStyle w:val="a3"/>
        <w:jc w:val="both"/>
        <w:rPr>
          <w:rFonts w:ascii="Times New Roman" w:hAnsi="Times New Roman" w:cs="Times New Roman"/>
          <w:sz w:val="24"/>
          <w:szCs w:val="24"/>
        </w:rPr>
      </w:pP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5. Ответственность сторон и порядок разрешения споров по Договору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5.1.</w:t>
      </w:r>
      <w:r w:rsidRPr="0000229D">
        <w:rPr>
          <w:rFonts w:ascii="Times New Roman" w:hAnsi="Times New Roman" w:cs="Times New Roman"/>
          <w:sz w:val="24"/>
          <w:szCs w:val="24"/>
        </w:rPr>
        <w:tab/>
        <w:t>За неисполнение и/или ненадлежащее исполнение обязательств по настоящему договору стороны несут ответственность в соответствии с условиями настоящего Договора и нормами действующего гражданского законодательства Российской Федерации.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Аннулирование Агентом подтвержденной Туроператором Заявки менее чем в установленные настоящим пунктом Договора сроки, а равно неприбытие Туристов в место обслуживания в день начала обслуживания (при наличии неаннулированной заявки), – влекут для Агента обязанность выплатить Туроператору следующие штрафные санкции:</w:t>
      </w:r>
    </w:p>
    <w:p w:rsidR="00B41E91" w:rsidRPr="0000229D" w:rsidRDefault="00B41E91" w:rsidP="00B41E91">
      <w:pPr>
        <w:pStyle w:val="a3"/>
        <w:numPr>
          <w:ilvl w:val="0"/>
          <w:numId w:val="2"/>
        </w:numPr>
        <w:rPr>
          <w:rFonts w:ascii="Times New Roman" w:hAnsi="Times New Roman" w:cs="Times New Roman"/>
          <w:sz w:val="24"/>
          <w:szCs w:val="24"/>
        </w:rPr>
      </w:pPr>
      <w:r w:rsidRPr="0000229D">
        <w:rPr>
          <w:rFonts w:ascii="Times New Roman" w:hAnsi="Times New Roman" w:cs="Times New Roman"/>
          <w:sz w:val="24"/>
          <w:szCs w:val="24"/>
        </w:rPr>
        <w:t>при аннуляции в срок от 30 до 14 дней до даты начала обслуживания – 50% от стоимости заказанного туристского продукта;</w:t>
      </w:r>
    </w:p>
    <w:p w:rsidR="00B41E91" w:rsidRPr="0000229D" w:rsidRDefault="00B41E91" w:rsidP="00B41E91">
      <w:pPr>
        <w:pStyle w:val="a3"/>
        <w:numPr>
          <w:ilvl w:val="0"/>
          <w:numId w:val="2"/>
        </w:numPr>
        <w:jc w:val="both"/>
        <w:rPr>
          <w:rFonts w:ascii="Times New Roman" w:hAnsi="Times New Roman" w:cs="Times New Roman"/>
          <w:sz w:val="24"/>
          <w:szCs w:val="24"/>
        </w:rPr>
      </w:pPr>
      <w:r w:rsidRPr="0000229D">
        <w:rPr>
          <w:rFonts w:ascii="Times New Roman" w:hAnsi="Times New Roman" w:cs="Times New Roman"/>
          <w:sz w:val="24"/>
          <w:szCs w:val="24"/>
        </w:rPr>
        <w:t>при аннуляции в срок от 14 до 8 дней до даты начала обслуживания – 70 % от стоимости заказанного туристского продукта;</w:t>
      </w:r>
    </w:p>
    <w:p w:rsidR="00B41E91" w:rsidRPr="0000229D" w:rsidRDefault="00B41E91" w:rsidP="00B41E91">
      <w:pPr>
        <w:pStyle w:val="a3"/>
        <w:numPr>
          <w:ilvl w:val="0"/>
          <w:numId w:val="2"/>
        </w:numPr>
        <w:jc w:val="both"/>
        <w:rPr>
          <w:rFonts w:ascii="Times New Roman" w:hAnsi="Times New Roman" w:cs="Times New Roman"/>
          <w:sz w:val="24"/>
          <w:szCs w:val="24"/>
        </w:rPr>
      </w:pPr>
      <w:r w:rsidRPr="0000229D">
        <w:rPr>
          <w:rFonts w:ascii="Times New Roman" w:hAnsi="Times New Roman" w:cs="Times New Roman"/>
          <w:sz w:val="24"/>
          <w:szCs w:val="24"/>
        </w:rPr>
        <w:t>при аннуляции в срок менее 7 дней (для групп туристов – от 6 человек) и менее 3 дней (для индивидуальных туристов – до 5 человек) до даты начала обслуживания или неявка – 100 % от стоимости заказанного туристского продукта;</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Датой аннуляции является дата получения Туроператором письменного уведомления Агента об аннуляции либо дата фактической неявки Туриста в место реализации туристского продукта.</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На Агента возлагается обязанность оплатить суммы штрафных санкций за аннуляцию в 3-дневный срок                       с момента получения  соответствующего счета Туроператора. Кроме того, Туроператору  предоставлено право удержания сумм штрафных санкций за аннуляцию из ранее перечисленных Агентом денежных сумм в счет оплаты за услуги.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5.3.</w:t>
      </w:r>
      <w:r w:rsidRPr="0000229D">
        <w:rPr>
          <w:rFonts w:ascii="Times New Roman" w:hAnsi="Times New Roman" w:cs="Times New Roman"/>
          <w:sz w:val="24"/>
          <w:szCs w:val="24"/>
        </w:rPr>
        <w:tab/>
        <w:t>Материальный ущерб, причиненный Туроператору и/или третьим лицам действиями Туристов, возмещается непосредственно Туристом в месте обслуживания, о чем Агент обязан проинформировать Туриста.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5.4.</w:t>
      </w:r>
      <w:r w:rsidRPr="0000229D">
        <w:rPr>
          <w:rFonts w:ascii="Times New Roman" w:hAnsi="Times New Roman" w:cs="Times New Roman"/>
          <w:sz w:val="24"/>
          <w:szCs w:val="24"/>
        </w:rPr>
        <w:tab/>
        <w:t>Обоснованные претензии Агента по реализованным туристским продуктам могут быть предъявлены Туроператору в письменном виде в течение 20 (Двадцати) дней после окончания реализации и подлежат рассмотрению в течение 10 (Десяти) дней со дня получения претензии. Претензии Агента принимаются                            в офисе Туроператора по адресу:</w:t>
      </w:r>
      <w:r w:rsidRPr="0000229D">
        <w:rPr>
          <w:rFonts w:ascii="Times New Roman" w:hAnsi="Times New Roman" w:cs="Times New Roman"/>
          <w:color w:val="000000"/>
          <w:sz w:val="24"/>
          <w:szCs w:val="24"/>
          <w:shd w:val="clear" w:color="auto" w:fill="FFFFFF"/>
        </w:rPr>
        <w:t xml:space="preserve"> 107023, г. Москва, а/я 50</w:t>
      </w:r>
      <w:r w:rsidRPr="0000229D">
        <w:rPr>
          <w:rFonts w:ascii="Times New Roman" w:hAnsi="Times New Roman" w:cs="Times New Roman"/>
          <w:sz w:val="24"/>
          <w:szCs w:val="24"/>
        </w:rPr>
        <w:t xml:space="preserve">, или в офисе страховой компании Туроператора, предоставившей финансовое обеспечение, находящемся по адресу: </w:t>
      </w:r>
      <w:r w:rsidRPr="0000229D">
        <w:rPr>
          <w:rFonts w:ascii="Times New Roman" w:hAnsi="Times New Roman" w:cs="Times New Roman"/>
          <w:color w:val="000000"/>
          <w:sz w:val="24"/>
          <w:szCs w:val="24"/>
          <w:shd w:val="clear" w:color="auto" w:fill="FFFFFF"/>
        </w:rPr>
        <w:t>г. Москва, Пятницкая, д.12, стр. 2</w:t>
      </w:r>
      <w:r w:rsidRPr="0000229D">
        <w:rPr>
          <w:rFonts w:ascii="Times New Roman" w:hAnsi="Times New Roman" w:cs="Times New Roman"/>
          <w:sz w:val="24"/>
          <w:szCs w:val="24"/>
        </w:rPr>
        <w:t>.</w:t>
      </w:r>
    </w:p>
    <w:p w:rsidR="00B41E91" w:rsidRPr="0000229D" w:rsidRDefault="00B41E91" w:rsidP="00B41E91">
      <w:pPr>
        <w:pStyle w:val="a3"/>
        <w:ind w:left="709"/>
        <w:jc w:val="both"/>
        <w:rPr>
          <w:rFonts w:ascii="Times New Roman" w:hAnsi="Times New Roman" w:cs="Times New Roman"/>
          <w:b/>
          <w:sz w:val="24"/>
          <w:szCs w:val="24"/>
        </w:rPr>
      </w:pPr>
      <w:r w:rsidRPr="0000229D">
        <w:rPr>
          <w:rFonts w:ascii="Times New Roman" w:hAnsi="Times New Roman" w:cs="Times New Roman"/>
          <w:sz w:val="24"/>
          <w:szCs w:val="24"/>
        </w:rPr>
        <w:t xml:space="preserve">При доказательстве наступления страхового случая страховщик выплачивает страховое возмещение (сумма зависит  от характера понесенного реального ущерба) согласно договору страхования гражданской ответственности туроператора </w:t>
      </w:r>
      <w:r w:rsidR="003A4CA4" w:rsidRPr="003A4CA4">
        <w:rPr>
          <w:rFonts w:ascii="Times New Roman" w:hAnsi="Times New Roman" w:cs="Times New Roman"/>
          <w:sz w:val="24"/>
          <w:szCs w:val="24"/>
        </w:rPr>
        <w:t>№433-017332/19 от 11/03/2019, страховая сумма в размере 500 000 (пятьсот тысяч) рублей на период с 16 мая 2019 по 15 мая 2020</w:t>
      </w:r>
      <w:r w:rsidR="003A4CA4">
        <w:rPr>
          <w:rFonts w:ascii="Times New Roman" w:hAnsi="Times New Roman" w:cs="Times New Roman"/>
          <w:sz w:val="24"/>
          <w:szCs w:val="24"/>
        </w:rPr>
        <w:t xml:space="preserve"> г</w:t>
      </w:r>
      <w:r w:rsidRPr="0000229D">
        <w:rPr>
          <w:rFonts w:ascii="Times New Roman" w:hAnsi="Times New Roman" w:cs="Times New Roman"/>
          <w:color w:val="000000"/>
          <w:sz w:val="24"/>
          <w:szCs w:val="24"/>
          <w:shd w:val="clear" w:color="auto" w:fill="FFFFFF"/>
        </w:rPr>
        <w:t>.</w:t>
      </w:r>
    </w:p>
    <w:p w:rsidR="00B41E91" w:rsidRPr="0000229D" w:rsidRDefault="00B41E91" w:rsidP="00B41E91">
      <w:pPr>
        <w:pStyle w:val="a3"/>
        <w:ind w:left="709" w:hanging="567"/>
        <w:jc w:val="both"/>
        <w:rPr>
          <w:rFonts w:ascii="Times New Roman" w:hAnsi="Times New Roman" w:cs="Times New Roman"/>
          <w:sz w:val="24"/>
          <w:szCs w:val="24"/>
        </w:rPr>
      </w:pPr>
      <w:r w:rsidRPr="0000229D">
        <w:rPr>
          <w:rFonts w:ascii="Times New Roman" w:hAnsi="Times New Roman" w:cs="Times New Roman"/>
          <w:b/>
          <w:sz w:val="24"/>
          <w:szCs w:val="24"/>
        </w:rPr>
        <w:t>5.5.</w:t>
      </w:r>
      <w:r w:rsidRPr="0000229D">
        <w:rPr>
          <w:rFonts w:ascii="Times New Roman" w:hAnsi="Times New Roman" w:cs="Times New Roman"/>
          <w:sz w:val="24"/>
          <w:szCs w:val="24"/>
        </w:rPr>
        <w:tab/>
        <w:t>В случае несоблюдения Агентом сроков оплаты заказанного туристского продукта, Туроператор вправе приостановить реализацию туристского продукта по заказанной и неоплаченной Заявке до дня фактической оплаты просроченной суммы в полном объеме, с уведомлением об этом Агента и отнесением на его счет ответственности перед Туристом за возможные неблагоприятные последствия таких действий.</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5.6.</w:t>
      </w:r>
      <w:r w:rsidRPr="000022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229D">
        <w:rPr>
          <w:rFonts w:ascii="Times New Roman" w:hAnsi="Times New Roman" w:cs="Times New Roman"/>
          <w:sz w:val="24"/>
          <w:szCs w:val="24"/>
        </w:rPr>
        <w:t xml:space="preserve">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К таким обстоятельствам чрезвычайного характера относятся, но ими не ограничиваются: наводнение, туман, метель, пожар, 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изменения иммиграционной политики и т. п.), повлекшие за собой невозможность надлежащего исполнения обязательств по настоящему Договору.</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Стороны обязаны уведомлять друг друга о возникновении обстоятельств непреодолимой силы не позднее</w:t>
      </w:r>
      <w:r>
        <w:rPr>
          <w:rFonts w:ascii="Times New Roman" w:hAnsi="Times New Roman" w:cs="Times New Roman"/>
          <w:sz w:val="24"/>
          <w:szCs w:val="24"/>
        </w:rPr>
        <w:t xml:space="preserve"> </w:t>
      </w:r>
      <w:r w:rsidRPr="0000229D">
        <w:rPr>
          <w:rFonts w:ascii="Times New Roman" w:hAnsi="Times New Roman" w:cs="Times New Roman"/>
          <w:sz w:val="24"/>
          <w:szCs w:val="24"/>
        </w:rPr>
        <w:t>3 (Трех) рабочих дней с того момента, когда информирующая сторона узнала об их возникновении.</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 К уведомлению о возникновении обстоятельств непреодолимой силы должны быть приложены надлежащие свидетельства, подтверждающие наличие таких обстоятельств.</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5.7.</w:t>
      </w:r>
      <w:r w:rsidRPr="0000229D">
        <w:rPr>
          <w:rFonts w:ascii="Times New Roman" w:hAnsi="Times New Roman" w:cs="Times New Roman"/>
          <w:sz w:val="24"/>
          <w:szCs w:val="24"/>
        </w:rPr>
        <w:tab/>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разрешены путем переговоров, они подлежат разрешению в арбитражном суде по месту нахождения Туроператора.</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6. Срок действия, изменение и прекращение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6.1.</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 xml:space="preserve">Договор вступает в законную силу и становится обязательным для Сторон с даты его подписания и скрепления печатями Сторон и действует </w:t>
      </w:r>
      <w:r w:rsidR="003A4CA4">
        <w:rPr>
          <w:rFonts w:ascii="Times New Roman" w:hAnsi="Times New Roman" w:cs="Times New Roman"/>
          <w:b/>
          <w:sz w:val="24"/>
          <w:szCs w:val="24"/>
        </w:rPr>
        <w:t>до «31» декабря 2020</w:t>
      </w:r>
      <w:r w:rsidRPr="0000229D">
        <w:rPr>
          <w:rFonts w:ascii="Times New Roman" w:hAnsi="Times New Roman" w:cs="Times New Roman"/>
          <w:b/>
          <w:sz w:val="24"/>
          <w:szCs w:val="24"/>
        </w:rPr>
        <w:t xml:space="preserve"> г</w:t>
      </w:r>
      <w:r w:rsidRPr="0000229D">
        <w:rPr>
          <w:rFonts w:ascii="Times New Roman" w:hAnsi="Times New Roman" w:cs="Times New Roman"/>
          <w:sz w:val="24"/>
          <w:szCs w:val="24"/>
        </w:rPr>
        <w:t>. В том случае, если до окончания срока действия настоящего Договора ни одна из Сторон не заявит о его прекращении, срок действия настоящего Договора считается продленным на 1 (Один) год на тех же условиях.</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sz w:val="24"/>
          <w:szCs w:val="24"/>
        </w:rPr>
        <w:tab/>
        <w:t>Заключение между Сторонами  нового договора с идентичным предметом автоматически прекращает действие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6.2.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Любые изменения и дополнения к настоящему Договору должны быть совершены в письменной форме,</w:t>
      </w:r>
      <w:r>
        <w:rPr>
          <w:rFonts w:ascii="Times New Roman" w:hAnsi="Times New Roman" w:cs="Times New Roman"/>
          <w:sz w:val="24"/>
          <w:szCs w:val="24"/>
        </w:rPr>
        <w:t xml:space="preserve"> </w:t>
      </w:r>
      <w:r w:rsidRPr="0000229D">
        <w:rPr>
          <w:rFonts w:ascii="Times New Roman" w:hAnsi="Times New Roman" w:cs="Times New Roman"/>
          <w:sz w:val="24"/>
          <w:szCs w:val="24"/>
        </w:rPr>
        <w:t>удостоверены уполномоченными представителями и скреплены печатями Сторон.</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6.3.</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Договор может быть досрочно прекращен по взаимному соглашению Сторон с обязательным оформлением между Сторонами двухстороннего документа по правилам п. 6.2. настоящего Договора.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6.4.</w:t>
      </w:r>
      <w:r w:rsidRPr="0000229D">
        <w:rPr>
          <w:rFonts w:ascii="Times New Roman" w:hAnsi="Times New Roman" w:cs="Times New Roman"/>
          <w:sz w:val="24"/>
          <w:szCs w:val="24"/>
        </w:rPr>
        <w:tab/>
        <w:t>Кроме того, Договор может быть досрочно прекращен также путем одностороннего отказа одной из Сторон</w:t>
      </w:r>
      <w:r>
        <w:rPr>
          <w:rFonts w:ascii="Times New Roman" w:hAnsi="Times New Roman" w:cs="Times New Roman"/>
          <w:sz w:val="24"/>
          <w:szCs w:val="24"/>
        </w:rPr>
        <w:t xml:space="preserve"> </w:t>
      </w:r>
      <w:r w:rsidRPr="0000229D">
        <w:rPr>
          <w:rFonts w:ascii="Times New Roman" w:hAnsi="Times New Roman" w:cs="Times New Roman"/>
          <w:sz w:val="24"/>
          <w:szCs w:val="24"/>
        </w:rPr>
        <w:t>от исполнения Договора. Такой односторонний отказ допускается в случае если одна из Сторон систематически (два и более раз) не исполняет или ненадлежащим образом исполняет свои обязательства</w:t>
      </w:r>
      <w:r>
        <w:rPr>
          <w:rFonts w:ascii="Times New Roman" w:hAnsi="Times New Roman" w:cs="Times New Roman"/>
          <w:sz w:val="24"/>
          <w:szCs w:val="24"/>
        </w:rPr>
        <w:t xml:space="preserve"> </w:t>
      </w:r>
      <w:r w:rsidRPr="0000229D">
        <w:rPr>
          <w:rFonts w:ascii="Times New Roman" w:hAnsi="Times New Roman" w:cs="Times New Roman"/>
          <w:sz w:val="24"/>
          <w:szCs w:val="24"/>
        </w:rPr>
        <w:t>по Договору. При этом Сторона-инициатор досрочного прекращения Договора обязана уведомить другую Сторону о своем намерении не позднее, чем за 30 (Тридцать) дней до предлагаемой даты прекращения Договора, с приложением соответствующих свидетельств неисполнения или ненадлежащего исполнения договорных обязательств другой Стороной.</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6.5.</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Каждая из Сторон Договора может потребовать изменения или расторжения настоящего Договора в связи</w:t>
      </w:r>
      <w:r>
        <w:rPr>
          <w:rFonts w:ascii="Times New Roman" w:hAnsi="Times New Roman" w:cs="Times New Roman"/>
          <w:sz w:val="24"/>
          <w:szCs w:val="24"/>
        </w:rPr>
        <w:t xml:space="preserve"> </w:t>
      </w:r>
      <w:r w:rsidRPr="0000229D">
        <w:rPr>
          <w:rFonts w:ascii="Times New Roman" w:hAnsi="Times New Roman" w:cs="Times New Roman"/>
          <w:sz w:val="24"/>
          <w:szCs w:val="24"/>
        </w:rPr>
        <w:t xml:space="preserve">с существенными изменениями обстоятельств, из которых Стороны исходили при заключении Договора. </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При этом к существенным обстоятельствам, помимо установленных нормами действующего гражданского законодательства Российской Федерации, Сторонами относятся:</w:t>
      </w:r>
    </w:p>
    <w:p w:rsidR="00B41E91" w:rsidRPr="0000229D" w:rsidRDefault="00B41E91" w:rsidP="00B41E91">
      <w:pPr>
        <w:pStyle w:val="a3"/>
        <w:numPr>
          <w:ilvl w:val="0"/>
          <w:numId w:val="3"/>
        </w:numPr>
        <w:jc w:val="both"/>
        <w:rPr>
          <w:rFonts w:ascii="Times New Roman" w:hAnsi="Times New Roman" w:cs="Times New Roman"/>
          <w:sz w:val="24"/>
          <w:szCs w:val="24"/>
        </w:rPr>
      </w:pPr>
      <w:r w:rsidRPr="0000229D">
        <w:rPr>
          <w:rFonts w:ascii="Times New Roman" w:hAnsi="Times New Roman" w:cs="Times New Roman"/>
          <w:sz w:val="24"/>
          <w:szCs w:val="24"/>
        </w:rPr>
        <w:t>Непредвиденный рост цен и тарифов на услуги, входящие в заявку;</w:t>
      </w:r>
    </w:p>
    <w:p w:rsidR="00B41E91" w:rsidRPr="0000229D" w:rsidRDefault="00B41E91" w:rsidP="00B41E91">
      <w:pPr>
        <w:pStyle w:val="a3"/>
        <w:numPr>
          <w:ilvl w:val="0"/>
          <w:numId w:val="3"/>
        </w:numPr>
        <w:jc w:val="both"/>
        <w:rPr>
          <w:rFonts w:ascii="Times New Roman" w:hAnsi="Times New Roman" w:cs="Times New Roman"/>
          <w:sz w:val="24"/>
          <w:szCs w:val="24"/>
        </w:rPr>
      </w:pPr>
      <w:r w:rsidRPr="0000229D">
        <w:rPr>
          <w:rFonts w:ascii="Times New Roman" w:hAnsi="Times New Roman" w:cs="Times New Roman"/>
          <w:sz w:val="24"/>
          <w:szCs w:val="24"/>
        </w:rPr>
        <w:t>Введение новых и/или повышение действующих ставок налогов и иных официально установленных сборов;</w:t>
      </w:r>
    </w:p>
    <w:p w:rsidR="00B41E91" w:rsidRPr="0000229D" w:rsidRDefault="00B41E91" w:rsidP="00B41E91">
      <w:pPr>
        <w:pStyle w:val="a3"/>
        <w:numPr>
          <w:ilvl w:val="0"/>
          <w:numId w:val="3"/>
        </w:numPr>
        <w:jc w:val="both"/>
        <w:rPr>
          <w:rFonts w:ascii="Times New Roman" w:hAnsi="Times New Roman" w:cs="Times New Roman"/>
          <w:sz w:val="24"/>
          <w:szCs w:val="24"/>
        </w:rPr>
      </w:pPr>
      <w:r w:rsidRPr="0000229D">
        <w:rPr>
          <w:rFonts w:ascii="Times New Roman" w:hAnsi="Times New Roman" w:cs="Times New Roman"/>
          <w:sz w:val="24"/>
          <w:szCs w:val="24"/>
        </w:rPr>
        <w:t>Резкое изменение курса национальных валют.</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6.6.</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В случае прекращения Договора, вне зависимости от оснований его прекращения, Договор признается действующим до момента окончания исполнения его Сторонами всех обязательств, возникших до момента прекращения Договора. Прекращение Договора не освобождает Стороны от мер ответственности за неисполнение и/или  ненадлежащее исполнение обязательств, возникших до момента прекращения договора.</w:t>
      </w:r>
    </w:p>
    <w:p w:rsidR="00B41E91" w:rsidRPr="0000229D" w:rsidRDefault="00B41E91" w:rsidP="00B41E91">
      <w:pPr>
        <w:pStyle w:val="a3"/>
        <w:spacing w:before="120" w:after="60"/>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7. Заключительные положения</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7.1.</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С момента заключения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7.2.</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Во всем, что не нашло отражение в положениях настоящего Договора, Стороны руководствуются нормами действующего законодательства Российской Федерации.</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7.3.</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Если какое-либо из положений настоящего Договора в результате изменения действующего законодательства Российской Федерации становится недействительным, это не затрагивает действительности остальных его положений. В случае необходимости Стороны обязуются достичь соглашения о замене недействительного положения условием, позволяющим достичь сходного экономического результата.</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7.4.</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В целях оптимизации процесса предпринимательской деятельности Сторон в отношении предмета Договора, Стороны установили, что заключение настоящего Договора, его дополнение и/или изменение может быть произведено путем обмена документами между Сторонами посредством почтовой, электронной, факсимильной или иной связи, позволяющей достоверно установить, что документ исходит от Стороны договора.</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Кроме того, Стороны допускают применение средств оперативной связи при обмене документами и информа-цией, являющимися обязательными и необходимыми при исполнении настоящего Договора (заявки, подтверждения, счета, аннуляции и др.).</w:t>
      </w:r>
    </w:p>
    <w:p w:rsidR="00B41E91" w:rsidRPr="0000229D" w:rsidRDefault="00B41E91" w:rsidP="00B41E91">
      <w:pPr>
        <w:pStyle w:val="a3"/>
        <w:ind w:left="709"/>
        <w:jc w:val="both"/>
        <w:rPr>
          <w:rFonts w:ascii="Times New Roman" w:hAnsi="Times New Roman" w:cs="Times New Roman"/>
          <w:sz w:val="24"/>
          <w:szCs w:val="24"/>
        </w:rPr>
      </w:pPr>
      <w:r w:rsidRPr="0000229D">
        <w:rPr>
          <w:rFonts w:ascii="Times New Roman" w:hAnsi="Times New Roman" w:cs="Times New Roman"/>
          <w:sz w:val="24"/>
          <w:szCs w:val="24"/>
        </w:rPr>
        <w:t>Подписание между Сторонами документов по Договору путем обмена факсимильными копиями является надлежащим соблюдением формы настоящего Договора. При этом на отправителя документа возлагается обязанность в день отправления документа по факсимильной связи обеспечить направление экземпляра подлинного документа в адрес другой Стороны почтовой корреспонденцией.</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lastRenderedPageBreak/>
        <w:t>7.5.</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Стороны обязуются извещать друг друга об изменении своего почтового адреса, номеров телефонов, факсов  и иных средств связи не позднее 1 (Одного) дня с даты их изменения. Направленная в рамках настоящего Договора по последнему известному адресу корреспонденция считается направленной по надлежащему адресу.</w:t>
      </w:r>
    </w:p>
    <w:p w:rsidR="00B41E91" w:rsidRPr="0000229D" w:rsidRDefault="00B41E91" w:rsidP="00B41E91">
      <w:pPr>
        <w:pStyle w:val="a3"/>
        <w:ind w:left="709" w:hanging="709"/>
        <w:jc w:val="both"/>
        <w:rPr>
          <w:rFonts w:ascii="Times New Roman" w:hAnsi="Times New Roman" w:cs="Times New Roman"/>
          <w:sz w:val="24"/>
          <w:szCs w:val="24"/>
        </w:rPr>
      </w:pPr>
      <w:r w:rsidRPr="0000229D">
        <w:rPr>
          <w:rFonts w:ascii="Times New Roman" w:hAnsi="Times New Roman" w:cs="Times New Roman"/>
          <w:b/>
          <w:sz w:val="24"/>
          <w:szCs w:val="24"/>
        </w:rPr>
        <w:t>7.6.</w:t>
      </w:r>
      <w:r w:rsidRPr="0000229D">
        <w:rPr>
          <w:rFonts w:ascii="Times New Roman" w:hAnsi="Times New Roman" w:cs="Times New Roman"/>
          <w:sz w:val="24"/>
          <w:szCs w:val="24"/>
        </w:rPr>
        <w:t xml:space="preserve"> </w:t>
      </w:r>
      <w:r w:rsidRPr="0000229D">
        <w:rPr>
          <w:rFonts w:ascii="Times New Roman" w:hAnsi="Times New Roman" w:cs="Times New Roman"/>
          <w:sz w:val="24"/>
          <w:szCs w:val="24"/>
        </w:rPr>
        <w:tab/>
        <w:t xml:space="preserve">Настоящий Договор составлен и заключен Сторонами на </w:t>
      </w:r>
      <w:r>
        <w:rPr>
          <w:rFonts w:ascii="Times New Roman" w:hAnsi="Times New Roman" w:cs="Times New Roman"/>
          <w:sz w:val="24"/>
          <w:szCs w:val="24"/>
        </w:rPr>
        <w:t xml:space="preserve">6 </w:t>
      </w:r>
      <w:r w:rsidRPr="0000229D">
        <w:rPr>
          <w:rFonts w:ascii="Times New Roman" w:hAnsi="Times New Roman" w:cs="Times New Roman"/>
          <w:sz w:val="24"/>
          <w:szCs w:val="24"/>
        </w:rPr>
        <w:t>(</w:t>
      </w:r>
      <w:r>
        <w:rPr>
          <w:rFonts w:ascii="Times New Roman" w:hAnsi="Times New Roman" w:cs="Times New Roman"/>
          <w:sz w:val="24"/>
          <w:szCs w:val="24"/>
        </w:rPr>
        <w:t>шести</w:t>
      </w:r>
      <w:r w:rsidRPr="0000229D">
        <w:rPr>
          <w:rFonts w:ascii="Times New Roman" w:hAnsi="Times New Roman" w:cs="Times New Roman"/>
          <w:sz w:val="24"/>
          <w:szCs w:val="24"/>
        </w:rPr>
        <w:t>) листах в 2 (Двух) экземплярах, обладающих равной юридической силой, по одному экземпляру для каждой из Сторон.</w:t>
      </w:r>
    </w:p>
    <w:p w:rsidR="00B41E91" w:rsidRPr="0000229D" w:rsidRDefault="00B41E91" w:rsidP="00B41E91">
      <w:pPr>
        <w:pStyle w:val="a3"/>
        <w:ind w:left="709" w:hanging="709"/>
        <w:jc w:val="both"/>
        <w:rPr>
          <w:rFonts w:ascii="Times New Roman" w:hAnsi="Times New Roman" w:cs="Times New Roman"/>
          <w:sz w:val="24"/>
          <w:szCs w:val="24"/>
        </w:rPr>
      </w:pPr>
    </w:p>
    <w:p w:rsidR="00B41E91" w:rsidRPr="0000229D" w:rsidRDefault="00B41E91" w:rsidP="00B41E91">
      <w:pPr>
        <w:pStyle w:val="a3"/>
        <w:ind w:left="709" w:hanging="709"/>
        <w:jc w:val="both"/>
        <w:rPr>
          <w:rFonts w:ascii="Times New Roman" w:hAnsi="Times New Roman" w:cs="Times New Roman"/>
          <w:sz w:val="24"/>
          <w:szCs w:val="24"/>
        </w:rPr>
      </w:pPr>
    </w:p>
    <w:p w:rsidR="00B41E91" w:rsidRPr="0000229D" w:rsidRDefault="00B41E91" w:rsidP="00B41E91">
      <w:pPr>
        <w:pStyle w:val="a3"/>
        <w:jc w:val="center"/>
        <w:rPr>
          <w:rFonts w:ascii="Times New Roman" w:hAnsi="Times New Roman" w:cs="Times New Roman"/>
          <w:b/>
          <w:caps/>
          <w:sz w:val="24"/>
          <w:szCs w:val="24"/>
          <w:u w:val="single"/>
        </w:rPr>
      </w:pPr>
      <w:r w:rsidRPr="0000229D">
        <w:rPr>
          <w:rFonts w:ascii="Times New Roman" w:hAnsi="Times New Roman" w:cs="Times New Roman"/>
          <w:b/>
          <w:caps/>
          <w:sz w:val="24"/>
          <w:szCs w:val="24"/>
          <w:u w:val="single"/>
        </w:rPr>
        <w:t>8. Юридические адреса, реквизиты и подписи Сторон</w:t>
      </w:r>
    </w:p>
    <w:p w:rsidR="00B41E91" w:rsidRPr="0000229D" w:rsidRDefault="00B41E91" w:rsidP="00B41E91">
      <w:pPr>
        <w:pStyle w:val="a3"/>
        <w:rPr>
          <w:rFonts w:ascii="Times New Roman" w:hAnsi="Times New Roman" w:cs="Times New Roman"/>
          <w:sz w:val="24"/>
          <w:szCs w:val="24"/>
        </w:rPr>
      </w:pPr>
    </w:p>
    <w:p w:rsidR="00B41E91" w:rsidRPr="0000229D" w:rsidRDefault="00B41E91" w:rsidP="00B41E91">
      <w:pPr>
        <w:widowControl w:val="0"/>
        <w:autoSpaceDE w:val="0"/>
        <w:autoSpaceDN w:val="0"/>
        <w:adjustRightInd w:val="0"/>
        <w:ind w:left="4248"/>
        <w:jc w:val="right"/>
        <w:rPr>
          <w:b/>
          <w:bCs/>
        </w:rPr>
      </w:pPr>
      <w:r w:rsidRPr="0000229D">
        <w:rPr>
          <w:b/>
          <w:bCs/>
        </w:rPr>
        <w:t xml:space="preserve">                                         </w:t>
      </w:r>
    </w:p>
    <w:tbl>
      <w:tblPr>
        <w:tblW w:w="0" w:type="auto"/>
        <w:tblInd w:w="108" w:type="dxa"/>
        <w:tblLayout w:type="fixed"/>
        <w:tblLook w:val="0000"/>
      </w:tblPr>
      <w:tblGrid>
        <w:gridCol w:w="4860"/>
        <w:gridCol w:w="5453"/>
      </w:tblGrid>
      <w:tr w:rsidR="00B41E91" w:rsidRPr="0000229D" w:rsidTr="003D2113">
        <w:trPr>
          <w:cantSplit/>
          <w:trHeight w:val="3686"/>
        </w:trPr>
        <w:tc>
          <w:tcPr>
            <w:tcW w:w="4860" w:type="dxa"/>
          </w:tcPr>
          <w:p w:rsidR="00B41E91" w:rsidRPr="0000229D" w:rsidRDefault="00B41E91" w:rsidP="003D2113">
            <w:pPr>
              <w:ind w:right="1350"/>
              <w:jc w:val="center"/>
              <w:rPr>
                <w:b/>
              </w:rPr>
            </w:pPr>
            <w:r w:rsidRPr="0000229D">
              <w:rPr>
                <w:b/>
              </w:rPr>
              <w:t>ТУРОПЕРАТОР:</w:t>
            </w:r>
          </w:p>
          <w:p w:rsidR="00B41E91" w:rsidRPr="0000229D" w:rsidRDefault="00B41E91" w:rsidP="003D2113">
            <w:pPr>
              <w:rPr>
                <w:b/>
                <w:i/>
              </w:rPr>
            </w:pPr>
          </w:p>
          <w:p w:rsidR="00B41E91" w:rsidRPr="0000229D" w:rsidRDefault="00B41E91" w:rsidP="003D2113">
            <w:pPr>
              <w:rPr>
                <w:b/>
              </w:rPr>
            </w:pPr>
            <w:r w:rsidRPr="0000229D">
              <w:rPr>
                <w:b/>
              </w:rPr>
              <w:t>ООО  «ТУРИСТГРУПП»</w:t>
            </w:r>
            <w:r w:rsidRPr="0000229D">
              <w:rPr>
                <w:b/>
                <w:i/>
              </w:rPr>
              <w:tab/>
            </w:r>
            <w:r w:rsidRPr="0000229D">
              <w:rPr>
                <w:b/>
                <w:i/>
              </w:rPr>
              <w:tab/>
            </w:r>
          </w:p>
          <w:p w:rsidR="00B41E91" w:rsidRPr="0000229D" w:rsidRDefault="00B41E91" w:rsidP="003D2113">
            <w:pPr>
              <w:rPr>
                <w:b/>
              </w:rPr>
            </w:pPr>
            <w:r w:rsidRPr="0000229D">
              <w:rPr>
                <w:b/>
              </w:rPr>
              <w:t xml:space="preserve">ИНН / КПП   </w:t>
            </w:r>
            <w:r w:rsidRPr="0000229D">
              <w:t>7719401004</w:t>
            </w:r>
            <w:r w:rsidRPr="0000229D">
              <w:rPr>
                <w:b/>
              </w:rPr>
              <w:t xml:space="preserve">/ </w:t>
            </w:r>
            <w:r w:rsidRPr="0000229D">
              <w:t>771901001</w:t>
            </w:r>
            <w:r w:rsidRPr="0000229D">
              <w:rPr>
                <w:b/>
              </w:rPr>
              <w:tab/>
            </w:r>
          </w:p>
          <w:p w:rsidR="00B41E91" w:rsidRPr="0000229D" w:rsidRDefault="00B41E91" w:rsidP="003D2113">
            <w:pPr>
              <w:rPr>
                <w:b/>
              </w:rPr>
            </w:pPr>
            <w:r w:rsidRPr="0000229D">
              <w:rPr>
                <w:b/>
              </w:rPr>
              <w:t xml:space="preserve">ОГРН   </w:t>
            </w:r>
            <w:r w:rsidRPr="0000229D">
              <w:t>1157746054333</w:t>
            </w:r>
            <w:r>
              <w:rPr>
                <w:b/>
              </w:rPr>
              <w:tab/>
            </w:r>
            <w:r>
              <w:rPr>
                <w:b/>
              </w:rPr>
              <w:tab/>
            </w:r>
            <w:r w:rsidRPr="0000229D">
              <w:rPr>
                <w:b/>
              </w:rPr>
              <w:tab/>
            </w:r>
          </w:p>
          <w:p w:rsidR="00B41E91" w:rsidRPr="0000229D" w:rsidRDefault="00B41E91" w:rsidP="003D2113">
            <w:pPr>
              <w:rPr>
                <w:b/>
              </w:rPr>
            </w:pPr>
            <w:r w:rsidRPr="0000229D">
              <w:rPr>
                <w:b/>
              </w:rPr>
              <w:t xml:space="preserve">Р/сч </w:t>
            </w:r>
            <w:r w:rsidRPr="0000229D">
              <w:t>40702810402680000557</w:t>
            </w:r>
          </w:p>
          <w:p w:rsidR="00B41E91" w:rsidRPr="0000229D" w:rsidRDefault="00B41E91" w:rsidP="003D2113">
            <w:pPr>
              <w:pStyle w:val="a9"/>
              <w:rPr>
                <w:rFonts w:ascii="Times New Roman" w:hAnsi="Times New Roman"/>
                <w:sz w:val="24"/>
                <w:szCs w:val="24"/>
              </w:rPr>
            </w:pPr>
            <w:r w:rsidRPr="0000229D">
              <w:rPr>
                <w:rFonts w:ascii="Times New Roman" w:hAnsi="Times New Roman"/>
                <w:b/>
                <w:sz w:val="24"/>
                <w:szCs w:val="24"/>
              </w:rPr>
              <w:t xml:space="preserve">В </w:t>
            </w:r>
            <w:r w:rsidRPr="0000229D">
              <w:rPr>
                <w:rFonts w:ascii="Times New Roman" w:hAnsi="Times New Roman"/>
                <w:sz w:val="24"/>
                <w:szCs w:val="24"/>
              </w:rPr>
              <w:t>АО «АЛЬФА-БАНК»  г.Москва</w:t>
            </w:r>
          </w:p>
          <w:p w:rsidR="00B41E91" w:rsidRPr="0000229D" w:rsidRDefault="00B41E91" w:rsidP="003D2113">
            <w:pPr>
              <w:rPr>
                <w:b/>
              </w:rPr>
            </w:pPr>
            <w:r w:rsidRPr="0000229D">
              <w:rPr>
                <w:b/>
              </w:rPr>
              <w:t xml:space="preserve">К/cч </w:t>
            </w:r>
            <w:r w:rsidRPr="0000229D">
              <w:t>30101810200000000593</w:t>
            </w:r>
            <w:r w:rsidRPr="0000229D">
              <w:rPr>
                <w:b/>
              </w:rPr>
              <w:tab/>
            </w:r>
            <w:r w:rsidRPr="0000229D">
              <w:rPr>
                <w:b/>
              </w:rPr>
              <w:tab/>
            </w:r>
          </w:p>
          <w:p w:rsidR="00B41E91" w:rsidRPr="0000229D" w:rsidRDefault="00B41E91" w:rsidP="003D2113">
            <w:pPr>
              <w:rPr>
                <w:b/>
              </w:rPr>
            </w:pPr>
            <w:r w:rsidRPr="0000229D">
              <w:rPr>
                <w:b/>
              </w:rPr>
              <w:t xml:space="preserve">БИК </w:t>
            </w:r>
            <w:r w:rsidRPr="0000229D">
              <w:t>044525593</w:t>
            </w:r>
          </w:p>
          <w:p w:rsidR="00B41E91" w:rsidRPr="0000229D" w:rsidRDefault="00B41E91" w:rsidP="003D2113">
            <w:pPr>
              <w:rPr>
                <w:b/>
              </w:rPr>
            </w:pPr>
            <w:r w:rsidRPr="0000229D">
              <w:rPr>
                <w:b/>
              </w:rPr>
              <w:t xml:space="preserve">Юридический адрес: </w:t>
            </w:r>
            <w:r w:rsidRPr="0000229D">
              <w:t xml:space="preserve">107023, г. Москва, пл. Журавлева, д.10, </w:t>
            </w:r>
            <w:r>
              <w:t>стр. 3</w:t>
            </w:r>
            <w:r w:rsidRPr="0000229D">
              <w:rPr>
                <w:b/>
              </w:rPr>
              <w:tab/>
            </w:r>
          </w:p>
          <w:p w:rsidR="00B41E91" w:rsidRPr="0000229D" w:rsidRDefault="00B41E91" w:rsidP="003D2113">
            <w:pPr>
              <w:rPr>
                <w:b/>
              </w:rPr>
            </w:pPr>
            <w:r w:rsidRPr="0000229D">
              <w:rPr>
                <w:b/>
              </w:rPr>
              <w:t xml:space="preserve">Фактический адрес: </w:t>
            </w:r>
            <w:r w:rsidRPr="0000229D">
              <w:t>107023, г. Москва, пл. Журавлева, д.10, оф.</w:t>
            </w:r>
            <w:r>
              <w:t xml:space="preserve"> 109</w:t>
            </w:r>
            <w:r w:rsidRPr="0000229D">
              <w:rPr>
                <w:b/>
              </w:rPr>
              <w:tab/>
            </w:r>
            <w:r w:rsidRPr="0000229D">
              <w:rPr>
                <w:b/>
              </w:rPr>
              <w:tab/>
            </w:r>
          </w:p>
          <w:p w:rsidR="00B41E91" w:rsidRPr="0000229D" w:rsidRDefault="00B41E91" w:rsidP="003D2113">
            <w:r w:rsidRPr="0000229D">
              <w:t xml:space="preserve">Телефон  в Москве +7 (499) 755-91-97 </w:t>
            </w:r>
          </w:p>
          <w:p w:rsidR="00B41E91" w:rsidRPr="005B19AE" w:rsidRDefault="00B41E91" w:rsidP="003D2113">
            <w:r w:rsidRPr="0000229D">
              <w:t>Телефон в Иркутске +7 (3952) 99-83-93</w:t>
            </w:r>
            <w:r w:rsidRPr="0000229D">
              <w:rPr>
                <w:b/>
              </w:rPr>
              <w:tab/>
            </w:r>
            <w:r w:rsidRPr="0000229D">
              <w:rPr>
                <w:b/>
              </w:rPr>
              <w:tab/>
            </w:r>
          </w:p>
          <w:p w:rsidR="00B41E91" w:rsidRPr="0000229D" w:rsidRDefault="00B41E91" w:rsidP="003D2113">
            <w:pPr>
              <w:rPr>
                <w:b/>
              </w:rPr>
            </w:pPr>
            <w:r w:rsidRPr="0000229D">
              <w:rPr>
                <w:b/>
              </w:rPr>
              <w:t xml:space="preserve">Генеральный директор  </w:t>
            </w:r>
          </w:p>
          <w:p w:rsidR="00B41E91" w:rsidRPr="0000229D" w:rsidRDefault="00B41E91" w:rsidP="003D2113">
            <w:pPr>
              <w:rPr>
                <w:b/>
              </w:rPr>
            </w:pPr>
            <w:r w:rsidRPr="0000229D">
              <w:rPr>
                <w:b/>
              </w:rPr>
              <w:t xml:space="preserve">ООО «ТУРИСТГРУПП» </w:t>
            </w:r>
          </w:p>
          <w:p w:rsidR="00B41E91" w:rsidRPr="0000229D" w:rsidRDefault="00B41E91" w:rsidP="003D2113">
            <w:pPr>
              <w:rPr>
                <w:b/>
              </w:rPr>
            </w:pPr>
            <w:r w:rsidRPr="0000229D">
              <w:rPr>
                <w:b/>
              </w:rPr>
              <w:t>_________</w:t>
            </w:r>
            <w:r>
              <w:rPr>
                <w:b/>
              </w:rPr>
              <w:t>_____________</w:t>
            </w:r>
            <w:r w:rsidRPr="0000229D">
              <w:rPr>
                <w:b/>
              </w:rPr>
              <w:t>__ / И.В.Урбаева /</w:t>
            </w:r>
            <w:r w:rsidRPr="0000229D">
              <w:rPr>
                <w:b/>
              </w:rPr>
              <w:tab/>
              <w:t xml:space="preserve">                                  </w:t>
            </w:r>
          </w:p>
          <w:p w:rsidR="00B41E91" w:rsidRPr="0000229D" w:rsidRDefault="00B41E91" w:rsidP="003D2113">
            <w:pPr>
              <w:jc w:val="both"/>
              <w:rPr>
                <w:b/>
              </w:rPr>
            </w:pPr>
          </w:p>
          <w:p w:rsidR="00B41E91" w:rsidRPr="0000229D" w:rsidRDefault="00B41E91" w:rsidP="003D2113">
            <w:pPr>
              <w:ind w:firstLine="2727"/>
              <w:jc w:val="both"/>
              <w:rPr>
                <w:b/>
                <w:i/>
                <w:iCs/>
              </w:rPr>
            </w:pPr>
            <w:r w:rsidRPr="0000229D">
              <w:rPr>
                <w:b/>
              </w:rPr>
              <w:t>М.П.</w:t>
            </w:r>
            <w:r w:rsidRPr="0000229D">
              <w:rPr>
                <w:b/>
                <w:i/>
              </w:rPr>
              <w:tab/>
            </w:r>
          </w:p>
        </w:tc>
        <w:tc>
          <w:tcPr>
            <w:tcW w:w="5453" w:type="dxa"/>
            <w:tcBorders>
              <w:left w:val="nil"/>
            </w:tcBorders>
          </w:tcPr>
          <w:p w:rsidR="00B41E91" w:rsidRPr="0000229D" w:rsidRDefault="00B41E91" w:rsidP="003D2113">
            <w:pPr>
              <w:jc w:val="center"/>
              <w:rPr>
                <w:b/>
                <w:iCs/>
                <w:snapToGrid w:val="0"/>
              </w:rPr>
            </w:pPr>
            <w:r w:rsidRPr="0000229D">
              <w:rPr>
                <w:b/>
                <w:iCs/>
                <w:snapToGrid w:val="0"/>
              </w:rPr>
              <w:t>АГЕНТ:</w:t>
            </w:r>
          </w:p>
          <w:p w:rsidR="00B41E91" w:rsidRPr="0000229D" w:rsidRDefault="00B41E91" w:rsidP="003D2113">
            <w:pPr>
              <w:rPr>
                <w:b/>
                <w:i/>
              </w:rPr>
            </w:pPr>
            <w:r w:rsidRPr="0000229D">
              <w:rPr>
                <w:b/>
                <w:i/>
              </w:rPr>
              <w:tab/>
            </w:r>
            <w:r w:rsidRPr="0000229D">
              <w:rPr>
                <w:b/>
                <w:i/>
              </w:rPr>
              <w:tab/>
            </w:r>
            <w:r w:rsidRPr="0000229D">
              <w:rPr>
                <w:b/>
                <w:i/>
              </w:rPr>
              <w:tab/>
            </w:r>
            <w:r w:rsidRPr="0000229D">
              <w:rPr>
                <w:b/>
                <w:i/>
              </w:rPr>
              <w:tab/>
            </w:r>
          </w:p>
          <w:p w:rsidR="00B41E91" w:rsidRPr="0000229D" w:rsidRDefault="00B41E91" w:rsidP="003D2113">
            <w:pPr>
              <w:rPr>
                <w:b/>
              </w:rPr>
            </w:pPr>
            <w:r w:rsidRPr="0000229D">
              <w:rPr>
                <w:b/>
              </w:rPr>
              <w:t xml:space="preserve">ИНН / КПП </w:t>
            </w:r>
          </w:p>
          <w:p w:rsidR="00B41E91" w:rsidRPr="0000229D" w:rsidRDefault="00B41E91" w:rsidP="003D2113">
            <w:pPr>
              <w:rPr>
                <w:b/>
              </w:rPr>
            </w:pPr>
            <w:r w:rsidRPr="0000229D">
              <w:rPr>
                <w:b/>
              </w:rPr>
              <w:t>ОГРН</w:t>
            </w:r>
          </w:p>
          <w:p w:rsidR="00B41E91" w:rsidRPr="0000229D" w:rsidRDefault="00B41E91" w:rsidP="003D2113">
            <w:pPr>
              <w:ind w:left="4320" w:hanging="4320"/>
              <w:rPr>
                <w:b/>
              </w:rPr>
            </w:pPr>
            <w:r w:rsidRPr="0000229D">
              <w:rPr>
                <w:b/>
              </w:rPr>
              <w:t xml:space="preserve">Р/сч   </w:t>
            </w:r>
            <w:r w:rsidRPr="0000229D">
              <w:rPr>
                <w:b/>
              </w:rPr>
              <w:tab/>
            </w:r>
          </w:p>
          <w:p w:rsidR="00B41E91" w:rsidRPr="0000229D" w:rsidRDefault="00B41E91" w:rsidP="003D2113">
            <w:pPr>
              <w:rPr>
                <w:b/>
              </w:rPr>
            </w:pPr>
            <w:r w:rsidRPr="0000229D">
              <w:rPr>
                <w:b/>
              </w:rPr>
              <w:t xml:space="preserve">К/cч  </w:t>
            </w:r>
          </w:p>
          <w:p w:rsidR="00B41E91" w:rsidRPr="0000229D" w:rsidRDefault="00B41E91" w:rsidP="003D2113">
            <w:pPr>
              <w:jc w:val="both"/>
              <w:rPr>
                <w:b/>
              </w:rPr>
            </w:pPr>
            <w:r w:rsidRPr="0000229D">
              <w:rPr>
                <w:b/>
              </w:rPr>
              <w:t xml:space="preserve">БИК   </w:t>
            </w:r>
          </w:p>
          <w:p w:rsidR="00B41E91" w:rsidRPr="0000229D" w:rsidRDefault="00B41E91" w:rsidP="003D2113">
            <w:pPr>
              <w:rPr>
                <w:b/>
              </w:rPr>
            </w:pPr>
            <w:r w:rsidRPr="0000229D">
              <w:rPr>
                <w:b/>
              </w:rPr>
              <w:t xml:space="preserve">Юридический адрес: </w:t>
            </w:r>
          </w:p>
          <w:p w:rsidR="00B41E91" w:rsidRPr="0000229D" w:rsidRDefault="00B41E91" w:rsidP="003D2113">
            <w:pPr>
              <w:rPr>
                <w:b/>
              </w:rPr>
            </w:pPr>
            <w:r w:rsidRPr="0000229D">
              <w:rPr>
                <w:b/>
              </w:rPr>
              <w:t xml:space="preserve">Фактический адрес: </w:t>
            </w:r>
          </w:p>
          <w:p w:rsidR="00B41E91" w:rsidRPr="0000229D" w:rsidRDefault="00B41E91" w:rsidP="003D2113">
            <w:pPr>
              <w:rPr>
                <w:b/>
              </w:rPr>
            </w:pPr>
            <w:r w:rsidRPr="0000229D">
              <w:rPr>
                <w:b/>
              </w:rPr>
              <w:t>Тел./факс:</w:t>
            </w:r>
            <w:r w:rsidRPr="0000229D">
              <w:rPr>
                <w:b/>
              </w:rPr>
              <w:tab/>
            </w:r>
            <w:r w:rsidRPr="0000229D">
              <w:rPr>
                <w:b/>
              </w:rPr>
              <w:tab/>
            </w:r>
            <w:r w:rsidRPr="0000229D">
              <w:rPr>
                <w:b/>
              </w:rPr>
              <w:tab/>
            </w:r>
            <w:r w:rsidRPr="0000229D">
              <w:rPr>
                <w:b/>
              </w:rPr>
              <w:tab/>
            </w:r>
          </w:p>
          <w:p w:rsidR="00B41E91" w:rsidRDefault="00B41E91" w:rsidP="003D2113">
            <w:pPr>
              <w:rPr>
                <w:b/>
              </w:rPr>
            </w:pPr>
          </w:p>
          <w:p w:rsidR="00B41E91" w:rsidRPr="0000229D" w:rsidRDefault="00B41E91" w:rsidP="003D2113">
            <w:pPr>
              <w:rPr>
                <w:b/>
                <w:i/>
              </w:rPr>
            </w:pPr>
            <w:r w:rsidRPr="0000229D">
              <w:rPr>
                <w:b/>
                <w:i/>
              </w:rPr>
              <w:t xml:space="preserve">               </w:t>
            </w: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p>
          <w:p w:rsidR="00B41E91" w:rsidRPr="0000229D" w:rsidRDefault="00B41E91" w:rsidP="003D2113">
            <w:pPr>
              <w:pStyle w:val="a3"/>
              <w:rPr>
                <w:rFonts w:ascii="Times New Roman" w:hAnsi="Times New Roman" w:cs="Times New Roman"/>
                <w:b/>
                <w:i/>
                <w:sz w:val="24"/>
                <w:szCs w:val="24"/>
              </w:rPr>
            </w:pPr>
            <w:r w:rsidRPr="0000229D">
              <w:rPr>
                <w:rFonts w:ascii="Times New Roman" w:hAnsi="Times New Roman" w:cs="Times New Roman"/>
                <w:b/>
                <w:i/>
                <w:sz w:val="24"/>
                <w:szCs w:val="24"/>
              </w:rPr>
              <w:t xml:space="preserve">__________________     / </w:t>
            </w:r>
            <w:r w:rsidRPr="0000229D">
              <w:rPr>
                <w:rFonts w:ascii="Times New Roman" w:hAnsi="Times New Roman" w:cs="Times New Roman"/>
                <w:b/>
                <w:i/>
                <w:sz w:val="24"/>
                <w:szCs w:val="24"/>
                <w:u w:val="single"/>
              </w:rPr>
              <w:t xml:space="preserve">                             </w:t>
            </w:r>
            <w:r w:rsidRPr="0000229D">
              <w:rPr>
                <w:rFonts w:ascii="Times New Roman" w:hAnsi="Times New Roman" w:cs="Times New Roman"/>
                <w:b/>
                <w:i/>
                <w:sz w:val="24"/>
                <w:szCs w:val="24"/>
              </w:rPr>
              <w:t>/</w:t>
            </w:r>
          </w:p>
          <w:p w:rsidR="00B41E91" w:rsidRPr="0000229D" w:rsidRDefault="00B41E91" w:rsidP="003D2113">
            <w:pPr>
              <w:pStyle w:val="a3"/>
              <w:rPr>
                <w:rFonts w:ascii="Times New Roman" w:hAnsi="Times New Roman" w:cs="Times New Roman"/>
                <w:b/>
                <w:i/>
                <w:sz w:val="24"/>
                <w:szCs w:val="24"/>
              </w:rPr>
            </w:pPr>
            <w:r w:rsidRPr="0000229D">
              <w:rPr>
                <w:rFonts w:ascii="Times New Roman" w:hAnsi="Times New Roman" w:cs="Times New Roman"/>
                <w:b/>
                <w:i/>
                <w:sz w:val="24"/>
                <w:szCs w:val="24"/>
              </w:rPr>
              <w:t xml:space="preserve"> </w:t>
            </w:r>
          </w:p>
          <w:p w:rsidR="00B41E91" w:rsidRPr="0000229D" w:rsidRDefault="00B41E91" w:rsidP="003D2113">
            <w:pPr>
              <w:rPr>
                <w:b/>
                <w:i/>
                <w:iCs/>
              </w:rPr>
            </w:pPr>
            <w:r w:rsidRPr="0000229D">
              <w:rPr>
                <w:b/>
                <w:i/>
                <w:iCs/>
              </w:rPr>
              <w:t xml:space="preserve">  </w:t>
            </w:r>
          </w:p>
          <w:p w:rsidR="00B41E91" w:rsidRPr="0000229D" w:rsidRDefault="00B41E91" w:rsidP="003D2113">
            <w:pPr>
              <w:ind w:firstLine="1978"/>
              <w:rPr>
                <w:b/>
                <w:iCs/>
              </w:rPr>
            </w:pPr>
            <w:r w:rsidRPr="0000229D">
              <w:rPr>
                <w:b/>
              </w:rPr>
              <w:t>М.П.</w:t>
            </w:r>
          </w:p>
        </w:tc>
      </w:tr>
    </w:tbl>
    <w:p w:rsidR="00B41E91" w:rsidRPr="0000229D"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right"/>
        <w:rPr>
          <w:b/>
          <w:bCs/>
        </w:rPr>
      </w:pPr>
      <w:r w:rsidRPr="0000229D">
        <w:rPr>
          <w:b/>
          <w:bCs/>
        </w:rPr>
        <w:lastRenderedPageBreak/>
        <w:t>Приложение № 1</w:t>
      </w:r>
    </w:p>
    <w:p w:rsidR="00B41E91" w:rsidRPr="0000229D" w:rsidRDefault="00B41E91" w:rsidP="00B41E91">
      <w:pPr>
        <w:widowControl w:val="0"/>
        <w:autoSpaceDE w:val="0"/>
        <w:autoSpaceDN w:val="0"/>
        <w:adjustRightInd w:val="0"/>
        <w:spacing w:before="120" w:after="120"/>
        <w:jc w:val="right"/>
        <w:rPr>
          <w:b/>
          <w:bCs/>
        </w:rPr>
      </w:pPr>
      <w:r w:rsidRPr="0000229D">
        <w:rPr>
          <w:b/>
          <w:bCs/>
        </w:rPr>
        <w:t>к Турагентскому договору ТИГ№ __________________________</w:t>
      </w:r>
    </w:p>
    <w:p w:rsidR="00B41E91" w:rsidRPr="0000229D" w:rsidRDefault="00B41E91" w:rsidP="00B41E91">
      <w:pPr>
        <w:widowControl w:val="0"/>
        <w:autoSpaceDE w:val="0"/>
        <w:autoSpaceDN w:val="0"/>
        <w:adjustRightInd w:val="0"/>
        <w:spacing w:after="120"/>
        <w:jc w:val="right"/>
        <w:rPr>
          <w:b/>
          <w:bCs/>
        </w:rPr>
      </w:pPr>
      <w:r w:rsidRPr="0000229D">
        <w:rPr>
          <w:b/>
          <w:bCs/>
        </w:rPr>
        <w:t>от «___» _____________ 201_ г.</w:t>
      </w: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jc w:val="center"/>
        <w:rPr>
          <w:b/>
          <w:caps/>
          <w:u w:val="single"/>
        </w:rPr>
      </w:pPr>
      <w:r w:rsidRPr="0000229D">
        <w:rPr>
          <w:b/>
          <w:caps/>
          <w:u w:val="single"/>
        </w:rPr>
        <w:t>Размер агентского вознаграждения</w:t>
      </w:r>
    </w:p>
    <w:p w:rsidR="00B41E91" w:rsidRPr="0000229D" w:rsidRDefault="00B41E91" w:rsidP="00B41E91">
      <w:pPr>
        <w:rPr>
          <w:b/>
          <w:u w:val="single"/>
        </w:rPr>
      </w:pPr>
    </w:p>
    <w:tbl>
      <w:tblPr>
        <w:tblW w:w="9847" w:type="dxa"/>
        <w:jc w:val="center"/>
        <w:tblInd w:w="-2574" w:type="dxa"/>
        <w:tblLayout w:type="fixed"/>
        <w:tblLook w:val="0000"/>
      </w:tblPr>
      <w:tblGrid>
        <w:gridCol w:w="4219"/>
        <w:gridCol w:w="4000"/>
        <w:gridCol w:w="1628"/>
      </w:tblGrid>
      <w:tr w:rsidR="00B41E91" w:rsidRPr="0000229D" w:rsidTr="003D2113">
        <w:trPr>
          <w:trHeight w:val="468"/>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ind w:left="377" w:hanging="377"/>
              <w:jc w:val="center"/>
            </w:pPr>
            <w:r w:rsidRPr="0000229D">
              <w:t>Услуга</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Размер агентского</w:t>
            </w:r>
          </w:p>
          <w:p w:rsidR="00B41E91" w:rsidRPr="0000229D" w:rsidRDefault="00B41E91" w:rsidP="003D2113">
            <w:pPr>
              <w:widowControl w:val="0"/>
              <w:autoSpaceDE w:val="0"/>
              <w:autoSpaceDN w:val="0"/>
              <w:adjustRightInd w:val="0"/>
              <w:jc w:val="center"/>
            </w:pPr>
            <w:r w:rsidRPr="0000229D">
              <w:t>вознаграждения</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Примечания</w:t>
            </w:r>
          </w:p>
        </w:tc>
      </w:tr>
      <w:tr w:rsidR="00B41E91" w:rsidRPr="0000229D" w:rsidTr="003D2113">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both"/>
            </w:pPr>
            <w:r w:rsidRPr="0000229D">
              <w:t>Сборные туры на Байкал</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t>5-10</w:t>
            </w:r>
            <w:r w:rsidRPr="0000229D">
              <w:t>%</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Pr>
                <w:sz w:val="20"/>
              </w:rPr>
              <w:t>Размер комиссии рассчитывается индивидуально</w:t>
            </w:r>
          </w:p>
        </w:tc>
      </w:tr>
      <w:tr w:rsidR="00B41E91" w:rsidRPr="0000229D" w:rsidTr="003D2113">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both"/>
            </w:pPr>
            <w:r w:rsidRPr="0000229D">
              <w:rPr>
                <w:color w:val="222222"/>
                <w:shd w:val="clear" w:color="auto" w:fill="FFFFFF"/>
              </w:rPr>
              <w:t>Сборные круизы по р. Лена</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5%</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w:t>
            </w:r>
          </w:p>
        </w:tc>
      </w:tr>
      <w:tr w:rsidR="00B41E91" w:rsidRPr="0000229D" w:rsidTr="003D2113">
        <w:trPr>
          <w:trHeight w:val="240"/>
          <w:jc w:val="center"/>
        </w:trPr>
        <w:tc>
          <w:tcPr>
            <w:tcW w:w="4219"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both"/>
            </w:pPr>
            <w:r w:rsidRPr="0000229D">
              <w:rPr>
                <w:color w:val="222222"/>
                <w:shd w:val="clear" w:color="auto" w:fill="FFFFFF"/>
              </w:rPr>
              <w:t>Сборные круизы по р. Енисей</w:t>
            </w:r>
          </w:p>
        </w:tc>
        <w:tc>
          <w:tcPr>
            <w:tcW w:w="4000"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5%</w:t>
            </w:r>
          </w:p>
        </w:tc>
        <w:tc>
          <w:tcPr>
            <w:tcW w:w="1628" w:type="dxa"/>
            <w:tcBorders>
              <w:top w:val="single" w:sz="6"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pPr>
            <w:r w:rsidRPr="0000229D">
              <w:t>-</w:t>
            </w:r>
          </w:p>
        </w:tc>
      </w:tr>
      <w:tr w:rsidR="00B41E91" w:rsidRPr="0000229D" w:rsidTr="003D2113">
        <w:trPr>
          <w:trHeight w:val="664"/>
          <w:jc w:val="center"/>
        </w:trPr>
        <w:tc>
          <w:tcPr>
            <w:tcW w:w="9847" w:type="dxa"/>
            <w:gridSpan w:val="3"/>
            <w:tcBorders>
              <w:top w:val="single" w:sz="4" w:space="0" w:color="auto"/>
              <w:left w:val="single" w:sz="6" w:space="0" w:color="auto"/>
              <w:bottom w:val="single" w:sz="6" w:space="0" w:color="auto"/>
              <w:right w:val="single" w:sz="6" w:space="0" w:color="auto"/>
            </w:tcBorders>
            <w:vAlign w:val="center"/>
          </w:tcPr>
          <w:p w:rsidR="00B41E91" w:rsidRPr="0000229D" w:rsidRDefault="00B41E91" w:rsidP="003D2113">
            <w:pPr>
              <w:widowControl w:val="0"/>
              <w:autoSpaceDE w:val="0"/>
              <w:autoSpaceDN w:val="0"/>
              <w:adjustRightInd w:val="0"/>
              <w:jc w:val="center"/>
              <w:rPr>
                <w:b/>
              </w:rPr>
            </w:pPr>
            <w:r w:rsidRPr="0000229D">
              <w:rPr>
                <w:b/>
              </w:rPr>
              <w:t>Размер агентского вознаграждения по любой отдельной заявке может быть изменен по соглашению  сторон</w:t>
            </w:r>
          </w:p>
        </w:tc>
      </w:tr>
    </w:tbl>
    <w:p w:rsidR="00B41E91" w:rsidRPr="0000229D" w:rsidRDefault="00B41E91" w:rsidP="00B41E91">
      <w:pPr>
        <w:rPr>
          <w:vanish/>
        </w:rPr>
      </w:pPr>
    </w:p>
    <w:tbl>
      <w:tblPr>
        <w:tblpPr w:leftFromText="180" w:rightFromText="180" w:vertAnchor="text" w:horzAnchor="margin" w:tblpY="702"/>
        <w:tblW w:w="10268" w:type="dxa"/>
        <w:tblLayout w:type="fixed"/>
        <w:tblLook w:val="0000"/>
      </w:tblPr>
      <w:tblGrid>
        <w:gridCol w:w="5119"/>
        <w:gridCol w:w="5149"/>
      </w:tblGrid>
      <w:tr w:rsidR="00B41E91" w:rsidRPr="0000229D" w:rsidTr="003D2113">
        <w:trPr>
          <w:cantSplit/>
          <w:trHeight w:val="1850"/>
        </w:trPr>
        <w:tc>
          <w:tcPr>
            <w:tcW w:w="5119" w:type="dxa"/>
          </w:tcPr>
          <w:p w:rsidR="00B41E91" w:rsidRPr="0000229D" w:rsidRDefault="00B41E91" w:rsidP="003D2113">
            <w:pPr>
              <w:ind w:right="-68"/>
              <w:jc w:val="center"/>
              <w:rPr>
                <w:b/>
              </w:rPr>
            </w:pPr>
            <w:r w:rsidRPr="0000229D">
              <w:rPr>
                <w:b/>
              </w:rPr>
              <w:t>ТУРОПЕРАТОР:</w:t>
            </w:r>
          </w:p>
          <w:p w:rsidR="00B41E91" w:rsidRPr="0000229D" w:rsidRDefault="00B41E91" w:rsidP="003D2113">
            <w:pPr>
              <w:rPr>
                <w:b/>
              </w:rPr>
            </w:pPr>
          </w:p>
          <w:p w:rsidR="00B41E91" w:rsidRPr="0000229D" w:rsidRDefault="00B41E91" w:rsidP="003D2113">
            <w:pPr>
              <w:jc w:val="center"/>
              <w:rPr>
                <w:b/>
              </w:rPr>
            </w:pPr>
            <w:r w:rsidRPr="0000229D">
              <w:rPr>
                <w:b/>
              </w:rPr>
              <w:t>ООО  «ТУРИСТГРУПП»</w:t>
            </w:r>
          </w:p>
          <w:p w:rsidR="00B41E91" w:rsidRPr="0000229D" w:rsidRDefault="00B41E91" w:rsidP="003D2113">
            <w:pPr>
              <w:rPr>
                <w:b/>
              </w:rPr>
            </w:pPr>
            <w:r w:rsidRPr="0000229D">
              <w:rPr>
                <w:b/>
              </w:rPr>
              <w:tab/>
            </w:r>
            <w:r w:rsidRPr="0000229D">
              <w:rPr>
                <w:b/>
              </w:rPr>
              <w:tab/>
            </w:r>
            <w:r w:rsidRPr="0000229D">
              <w:rPr>
                <w:b/>
              </w:rPr>
              <w:tab/>
            </w:r>
            <w:r w:rsidRPr="0000229D">
              <w:rPr>
                <w:b/>
              </w:rPr>
              <w:tab/>
            </w:r>
          </w:p>
          <w:p w:rsidR="00B41E91" w:rsidRPr="0000229D" w:rsidRDefault="00B41E91" w:rsidP="003D2113">
            <w:pPr>
              <w:rPr>
                <w:b/>
              </w:rPr>
            </w:pPr>
          </w:p>
          <w:p w:rsidR="00B41E91" w:rsidRPr="0000229D" w:rsidRDefault="00B41E91" w:rsidP="003D2113">
            <w:pPr>
              <w:rPr>
                <w:b/>
              </w:rPr>
            </w:pPr>
            <w:r w:rsidRPr="0000229D">
              <w:rPr>
                <w:b/>
              </w:rPr>
              <w:t xml:space="preserve">Генеральный  директор   </w:t>
            </w:r>
          </w:p>
          <w:p w:rsidR="00B41E91" w:rsidRPr="0000229D" w:rsidRDefault="00B41E91" w:rsidP="003D2113">
            <w:pPr>
              <w:rPr>
                <w:b/>
              </w:rPr>
            </w:pPr>
            <w:r w:rsidRPr="0000229D">
              <w:rPr>
                <w:b/>
              </w:rPr>
              <w:t>_________________ / И.В.Урбаева /</w:t>
            </w:r>
            <w:r w:rsidRPr="0000229D">
              <w:rPr>
                <w:b/>
              </w:rPr>
              <w:tab/>
              <w:t xml:space="preserve">                                  </w:t>
            </w:r>
          </w:p>
          <w:p w:rsidR="00B41E91" w:rsidRPr="0000229D" w:rsidRDefault="00B41E91" w:rsidP="003D2113">
            <w:pPr>
              <w:jc w:val="both"/>
              <w:rPr>
                <w:b/>
              </w:rPr>
            </w:pPr>
          </w:p>
          <w:p w:rsidR="00B41E91" w:rsidRPr="0000229D" w:rsidRDefault="00B41E91" w:rsidP="003D2113">
            <w:pPr>
              <w:ind w:firstLine="2727"/>
              <w:jc w:val="both"/>
              <w:rPr>
                <w:b/>
                <w:iCs/>
              </w:rPr>
            </w:pPr>
            <w:r w:rsidRPr="0000229D">
              <w:rPr>
                <w:b/>
              </w:rPr>
              <w:t>М.П.</w:t>
            </w:r>
            <w:r w:rsidRPr="0000229D">
              <w:rPr>
                <w:b/>
              </w:rPr>
              <w:tab/>
            </w:r>
          </w:p>
        </w:tc>
        <w:tc>
          <w:tcPr>
            <w:tcW w:w="5149" w:type="dxa"/>
            <w:tcBorders>
              <w:left w:val="nil"/>
            </w:tcBorders>
          </w:tcPr>
          <w:p w:rsidR="00B41E91" w:rsidRPr="0000229D" w:rsidRDefault="00B41E91" w:rsidP="003D2113">
            <w:pPr>
              <w:jc w:val="center"/>
              <w:rPr>
                <w:b/>
                <w:iCs/>
                <w:snapToGrid w:val="0"/>
              </w:rPr>
            </w:pPr>
            <w:r w:rsidRPr="0000229D">
              <w:rPr>
                <w:b/>
                <w:iCs/>
                <w:snapToGrid w:val="0"/>
              </w:rPr>
              <w:t>АГЕНТ:</w:t>
            </w:r>
          </w:p>
          <w:p w:rsidR="00B41E91" w:rsidRPr="0000229D" w:rsidRDefault="00B41E91" w:rsidP="003D2113">
            <w:pPr>
              <w:jc w:val="center"/>
              <w:rPr>
                <w:b/>
                <w:iCs/>
                <w:snapToGrid w:val="0"/>
              </w:rPr>
            </w:pPr>
          </w:p>
          <w:p w:rsidR="00B41E91" w:rsidRPr="0000229D" w:rsidRDefault="00B41E91" w:rsidP="003D2113">
            <w:pPr>
              <w:jc w:val="center"/>
              <w:rPr>
                <w:b/>
                <w:iCs/>
                <w:snapToGrid w:val="0"/>
              </w:rPr>
            </w:pPr>
          </w:p>
          <w:p w:rsidR="00B41E91" w:rsidRPr="0000229D" w:rsidRDefault="00B41E91" w:rsidP="003D2113">
            <w:pPr>
              <w:rPr>
                <w:b/>
              </w:rPr>
            </w:pPr>
            <w:r w:rsidRPr="0000229D">
              <w:rPr>
                <w:b/>
              </w:rPr>
              <w:tab/>
            </w:r>
            <w:r w:rsidRPr="0000229D">
              <w:rPr>
                <w:b/>
              </w:rPr>
              <w:tab/>
            </w:r>
            <w:r w:rsidRPr="0000229D">
              <w:rPr>
                <w:b/>
              </w:rPr>
              <w:tab/>
            </w:r>
            <w:r w:rsidRPr="0000229D">
              <w:rPr>
                <w:b/>
              </w:rPr>
              <w:tab/>
            </w:r>
          </w:p>
          <w:p w:rsidR="00B41E91" w:rsidRPr="0000229D" w:rsidRDefault="00B41E91" w:rsidP="003D2113">
            <w:pPr>
              <w:rPr>
                <w:b/>
              </w:rPr>
            </w:pPr>
            <w:r w:rsidRPr="0000229D">
              <w:rPr>
                <w:b/>
              </w:rPr>
              <w:t xml:space="preserve">            </w:t>
            </w:r>
          </w:p>
          <w:p w:rsidR="00B41E91" w:rsidRPr="0000229D" w:rsidRDefault="00B41E91" w:rsidP="003D2113">
            <w:pPr>
              <w:pStyle w:val="a3"/>
              <w:rPr>
                <w:rFonts w:ascii="Times New Roman" w:hAnsi="Times New Roman" w:cs="Times New Roman"/>
                <w:b/>
                <w:sz w:val="24"/>
                <w:szCs w:val="24"/>
              </w:rPr>
            </w:pPr>
            <w:r w:rsidRPr="0000229D">
              <w:rPr>
                <w:rFonts w:ascii="Times New Roman" w:hAnsi="Times New Roman" w:cs="Times New Roman"/>
                <w:b/>
                <w:sz w:val="24"/>
                <w:szCs w:val="24"/>
              </w:rPr>
              <w:t xml:space="preserve">                 ____________________/______________/</w:t>
            </w:r>
          </w:p>
          <w:p w:rsidR="00B41E91" w:rsidRPr="0000229D" w:rsidRDefault="00B41E91" w:rsidP="003D2113">
            <w:pPr>
              <w:pStyle w:val="a3"/>
              <w:rPr>
                <w:rFonts w:ascii="Times New Roman" w:hAnsi="Times New Roman" w:cs="Times New Roman"/>
                <w:b/>
                <w:sz w:val="24"/>
                <w:szCs w:val="24"/>
              </w:rPr>
            </w:pPr>
            <w:r w:rsidRPr="0000229D">
              <w:rPr>
                <w:rFonts w:ascii="Times New Roman" w:hAnsi="Times New Roman" w:cs="Times New Roman"/>
                <w:b/>
                <w:sz w:val="24"/>
                <w:szCs w:val="24"/>
              </w:rPr>
              <w:t xml:space="preserve"> </w:t>
            </w:r>
          </w:p>
          <w:p w:rsidR="00B41E91" w:rsidRPr="0000229D" w:rsidRDefault="00B41E91" w:rsidP="003D2113">
            <w:pPr>
              <w:rPr>
                <w:b/>
                <w:iCs/>
              </w:rPr>
            </w:pPr>
            <w:r w:rsidRPr="0000229D">
              <w:rPr>
                <w:b/>
                <w:iCs/>
              </w:rPr>
              <w:t xml:space="preserve">  </w:t>
            </w:r>
          </w:p>
          <w:p w:rsidR="00B41E91" w:rsidRPr="0000229D" w:rsidRDefault="00B41E91" w:rsidP="003D2113">
            <w:pPr>
              <w:ind w:firstLine="1978"/>
              <w:rPr>
                <w:b/>
                <w:iCs/>
              </w:rPr>
            </w:pPr>
            <w:r w:rsidRPr="0000229D">
              <w:rPr>
                <w:b/>
              </w:rPr>
              <w:t>М.П.</w:t>
            </w:r>
          </w:p>
        </w:tc>
      </w:tr>
    </w:tbl>
    <w:p w:rsidR="00B41E91" w:rsidRPr="0000229D"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Pr="0000229D" w:rsidRDefault="00B41E91" w:rsidP="00B41E91">
      <w:pPr>
        <w:widowControl w:val="0"/>
        <w:autoSpaceDE w:val="0"/>
        <w:autoSpaceDN w:val="0"/>
        <w:adjustRightInd w:val="0"/>
        <w:spacing w:after="120"/>
        <w:jc w:val="center"/>
        <w:rPr>
          <w:b/>
          <w:bCs/>
        </w:rPr>
      </w:pPr>
    </w:p>
    <w:p w:rsidR="00B41E91"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rPr>
          <w:b/>
          <w:bCs/>
        </w:rPr>
      </w:pPr>
    </w:p>
    <w:p w:rsidR="00B41E91" w:rsidRPr="0000229D" w:rsidRDefault="00B41E91" w:rsidP="00B41E91">
      <w:pPr>
        <w:widowControl w:val="0"/>
        <w:autoSpaceDE w:val="0"/>
        <w:autoSpaceDN w:val="0"/>
        <w:adjustRightInd w:val="0"/>
        <w:spacing w:after="120"/>
        <w:jc w:val="right"/>
        <w:rPr>
          <w:b/>
          <w:bCs/>
        </w:rPr>
      </w:pPr>
      <w:r w:rsidRPr="0000229D">
        <w:rPr>
          <w:b/>
          <w:bCs/>
        </w:rPr>
        <w:t>Приложение № 2</w:t>
      </w:r>
    </w:p>
    <w:p w:rsidR="00B41E91" w:rsidRPr="0000229D" w:rsidRDefault="00B41E91" w:rsidP="00B41E91">
      <w:pPr>
        <w:widowControl w:val="0"/>
        <w:autoSpaceDE w:val="0"/>
        <w:autoSpaceDN w:val="0"/>
        <w:adjustRightInd w:val="0"/>
        <w:spacing w:after="120"/>
        <w:jc w:val="right"/>
        <w:rPr>
          <w:b/>
          <w:bCs/>
        </w:rPr>
      </w:pPr>
      <w:r w:rsidRPr="0000229D">
        <w:rPr>
          <w:b/>
          <w:bCs/>
        </w:rPr>
        <w:t>к Турагентскому договору ТИГ № ______________________</w:t>
      </w:r>
    </w:p>
    <w:p w:rsidR="00B41E91" w:rsidRPr="0000229D" w:rsidRDefault="00B41E91" w:rsidP="00B41E91">
      <w:pPr>
        <w:widowControl w:val="0"/>
        <w:autoSpaceDE w:val="0"/>
        <w:autoSpaceDN w:val="0"/>
        <w:adjustRightInd w:val="0"/>
        <w:spacing w:after="120"/>
        <w:jc w:val="right"/>
        <w:rPr>
          <w:b/>
          <w:bCs/>
        </w:rPr>
      </w:pPr>
      <w:r w:rsidRPr="0000229D">
        <w:rPr>
          <w:b/>
          <w:bCs/>
        </w:rPr>
        <w:t>от «___» _____________ 201_ г.</w:t>
      </w:r>
    </w:p>
    <w:p w:rsidR="00B41E91" w:rsidRPr="0000229D" w:rsidRDefault="00B41E91" w:rsidP="00B41E91">
      <w:pPr>
        <w:widowControl w:val="0"/>
        <w:ind w:left="360"/>
      </w:pPr>
    </w:p>
    <w:p w:rsidR="00B41E91" w:rsidRPr="0000229D" w:rsidRDefault="00B41E91" w:rsidP="00B41E91">
      <w:pPr>
        <w:widowControl w:val="0"/>
        <w:ind w:left="360"/>
      </w:pPr>
    </w:p>
    <w:p w:rsidR="00B41E91" w:rsidRPr="0000229D" w:rsidRDefault="00B41E91" w:rsidP="00B41E91">
      <w:pPr>
        <w:widowControl w:val="0"/>
        <w:tabs>
          <w:tab w:val="center" w:pos="5040"/>
          <w:tab w:val="right" w:pos="9689"/>
        </w:tabs>
        <w:autoSpaceDE w:val="0"/>
        <w:autoSpaceDN w:val="0"/>
        <w:adjustRightInd w:val="0"/>
      </w:pPr>
      <w:r w:rsidRPr="0000229D">
        <w:t>Туроператор: ООО «ТУРИСТГРУПП»</w:t>
      </w: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widowControl w:val="0"/>
        <w:tabs>
          <w:tab w:val="center" w:pos="5040"/>
          <w:tab w:val="right" w:pos="9689"/>
        </w:tabs>
        <w:autoSpaceDE w:val="0"/>
        <w:autoSpaceDN w:val="0"/>
        <w:adjustRightInd w:val="0"/>
      </w:pPr>
      <w:r w:rsidRPr="0000229D">
        <w:t>Агент: ____________________________</w:t>
      </w: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widowControl w:val="0"/>
        <w:tabs>
          <w:tab w:val="center" w:pos="5040"/>
          <w:tab w:val="right" w:pos="9689"/>
        </w:tabs>
        <w:autoSpaceDE w:val="0"/>
        <w:autoSpaceDN w:val="0"/>
        <w:adjustRightInd w:val="0"/>
      </w:pPr>
    </w:p>
    <w:p w:rsidR="00B41E91" w:rsidRPr="0000229D" w:rsidRDefault="00B41E91" w:rsidP="00B41E91">
      <w:pPr>
        <w:jc w:val="center"/>
        <w:rPr>
          <w:b/>
          <w:caps/>
          <w:u w:val="single"/>
        </w:rPr>
      </w:pPr>
      <w:r w:rsidRPr="0000229D">
        <w:rPr>
          <w:b/>
          <w:caps/>
          <w:u w:val="single"/>
        </w:rPr>
        <w:t>Отчет Агента</w:t>
      </w:r>
    </w:p>
    <w:p w:rsidR="00B41E91" w:rsidRPr="0000229D" w:rsidRDefault="00B41E91" w:rsidP="00B41E91">
      <w:pPr>
        <w:ind w:left="4248" w:firstLine="708"/>
        <w:rPr>
          <w:b/>
          <w:u w:val="single"/>
        </w:rPr>
      </w:pPr>
    </w:p>
    <w:p w:rsidR="00B41E91" w:rsidRPr="0000229D" w:rsidRDefault="00B41E91" w:rsidP="00B41E91">
      <w:pPr>
        <w:ind w:left="4248" w:firstLine="708"/>
        <w:rPr>
          <w:b/>
          <w:u w:val="single"/>
        </w:rPr>
      </w:pPr>
    </w:p>
    <w:p w:rsidR="00B41E91" w:rsidRPr="0000229D" w:rsidRDefault="00B41E91" w:rsidP="00B41E91">
      <w:pPr>
        <w:ind w:firstLine="708"/>
        <w:jc w:val="both"/>
      </w:pPr>
      <w:r w:rsidRPr="0000229D">
        <w:t>За период с «___» ______________ 201_ года по «___» ______________ 201_ года.</w:t>
      </w:r>
    </w:p>
    <w:p w:rsidR="00B41E91" w:rsidRPr="0000229D" w:rsidRDefault="00B41E91" w:rsidP="00B41E91">
      <w:pPr>
        <w:ind w:left="360"/>
        <w:jc w:val="center"/>
        <w:rPr>
          <w:b/>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3546"/>
        <w:gridCol w:w="1995"/>
        <w:gridCol w:w="7"/>
        <w:gridCol w:w="2003"/>
        <w:gridCol w:w="2002"/>
      </w:tblGrid>
      <w:tr w:rsidR="00B41E91" w:rsidRPr="0000229D" w:rsidTr="003D2113">
        <w:trPr>
          <w:trHeight w:val="586"/>
        </w:trPr>
        <w:tc>
          <w:tcPr>
            <w:tcW w:w="457" w:type="dxa"/>
            <w:vAlign w:val="center"/>
          </w:tcPr>
          <w:p w:rsidR="00B41E91" w:rsidRPr="0000229D" w:rsidRDefault="00B41E91" w:rsidP="003D2113">
            <w:pPr>
              <w:jc w:val="center"/>
              <w:rPr>
                <w:b/>
              </w:rPr>
            </w:pPr>
            <w:r w:rsidRPr="0000229D">
              <w:rPr>
                <w:b/>
              </w:rPr>
              <w:t>№</w:t>
            </w:r>
          </w:p>
        </w:tc>
        <w:tc>
          <w:tcPr>
            <w:tcW w:w="3546" w:type="dxa"/>
            <w:vAlign w:val="center"/>
          </w:tcPr>
          <w:p w:rsidR="00B41E91" w:rsidRPr="0000229D" w:rsidRDefault="00B41E91" w:rsidP="003D2113">
            <w:pPr>
              <w:jc w:val="center"/>
              <w:rPr>
                <w:b/>
              </w:rPr>
            </w:pPr>
            <w:r w:rsidRPr="0000229D">
              <w:rPr>
                <w:b/>
              </w:rPr>
              <w:t>Тур</w:t>
            </w:r>
          </w:p>
        </w:tc>
        <w:tc>
          <w:tcPr>
            <w:tcW w:w="2002" w:type="dxa"/>
            <w:gridSpan w:val="2"/>
            <w:vAlign w:val="center"/>
          </w:tcPr>
          <w:p w:rsidR="00B41E91" w:rsidRPr="0000229D" w:rsidRDefault="00B41E91" w:rsidP="003D2113">
            <w:pPr>
              <w:jc w:val="center"/>
              <w:rPr>
                <w:b/>
              </w:rPr>
            </w:pPr>
            <w:r w:rsidRPr="0000229D">
              <w:rPr>
                <w:b/>
              </w:rPr>
              <w:t>Даты обслуживания</w:t>
            </w:r>
          </w:p>
        </w:tc>
        <w:tc>
          <w:tcPr>
            <w:tcW w:w="2003" w:type="dxa"/>
            <w:vAlign w:val="center"/>
          </w:tcPr>
          <w:p w:rsidR="00B41E91" w:rsidRPr="0000229D" w:rsidRDefault="00B41E91" w:rsidP="003D2113">
            <w:pPr>
              <w:jc w:val="center"/>
              <w:rPr>
                <w:b/>
              </w:rPr>
            </w:pPr>
            <w:r w:rsidRPr="0000229D">
              <w:rPr>
                <w:b/>
              </w:rPr>
              <w:t>Сумма обслуживания</w:t>
            </w:r>
          </w:p>
        </w:tc>
        <w:tc>
          <w:tcPr>
            <w:tcW w:w="2002" w:type="dxa"/>
            <w:vAlign w:val="center"/>
          </w:tcPr>
          <w:p w:rsidR="00B41E91" w:rsidRPr="0000229D" w:rsidRDefault="00B41E91" w:rsidP="003D2113">
            <w:pPr>
              <w:jc w:val="center"/>
              <w:rPr>
                <w:b/>
              </w:rPr>
            </w:pPr>
            <w:r w:rsidRPr="0000229D">
              <w:rPr>
                <w:b/>
              </w:rPr>
              <w:t>Сумма агентского вознаграждения</w:t>
            </w: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c>
          <w:tcPr>
            <w:tcW w:w="457" w:type="dxa"/>
            <w:vAlign w:val="center"/>
          </w:tcPr>
          <w:p w:rsidR="00B41E91" w:rsidRPr="0000229D" w:rsidRDefault="00B41E91" w:rsidP="003D2113">
            <w:pPr>
              <w:jc w:val="center"/>
              <w:rPr>
                <w:b/>
                <w:u w:val="single"/>
                <w:lang w:val="en-US"/>
              </w:rPr>
            </w:pPr>
          </w:p>
        </w:tc>
        <w:tc>
          <w:tcPr>
            <w:tcW w:w="3546" w:type="dxa"/>
            <w:vAlign w:val="center"/>
          </w:tcPr>
          <w:p w:rsidR="00B41E91" w:rsidRPr="0000229D" w:rsidRDefault="00B41E91" w:rsidP="003D2113">
            <w:pPr>
              <w:jc w:val="center"/>
              <w:rPr>
                <w:b/>
                <w:u w:val="single"/>
                <w:lang w:val="en-US"/>
              </w:rPr>
            </w:pPr>
          </w:p>
        </w:tc>
        <w:tc>
          <w:tcPr>
            <w:tcW w:w="2002" w:type="dxa"/>
            <w:gridSpan w:val="2"/>
            <w:vAlign w:val="center"/>
          </w:tcPr>
          <w:p w:rsidR="00B41E91" w:rsidRPr="0000229D" w:rsidRDefault="00B41E91" w:rsidP="003D2113">
            <w:pPr>
              <w:jc w:val="center"/>
              <w:rPr>
                <w:b/>
                <w:u w:val="single"/>
                <w:lang w:val="en-US"/>
              </w:rPr>
            </w:pPr>
          </w:p>
        </w:tc>
        <w:tc>
          <w:tcPr>
            <w:tcW w:w="2003" w:type="dxa"/>
            <w:vAlign w:val="center"/>
          </w:tcPr>
          <w:p w:rsidR="00B41E91" w:rsidRPr="0000229D" w:rsidRDefault="00B41E91" w:rsidP="003D2113">
            <w:pPr>
              <w:jc w:val="center"/>
              <w:rPr>
                <w:b/>
                <w:u w:val="single"/>
                <w:lang w:val="en-US"/>
              </w:rPr>
            </w:pPr>
          </w:p>
        </w:tc>
        <w:tc>
          <w:tcPr>
            <w:tcW w:w="2002" w:type="dxa"/>
            <w:vAlign w:val="center"/>
          </w:tcPr>
          <w:p w:rsidR="00B41E91" w:rsidRPr="0000229D" w:rsidRDefault="00B41E91" w:rsidP="003D2113">
            <w:pPr>
              <w:jc w:val="center"/>
              <w:rPr>
                <w:b/>
                <w:u w:val="single"/>
                <w:lang w:val="en-US"/>
              </w:rPr>
            </w:pPr>
          </w:p>
        </w:tc>
      </w:tr>
      <w:tr w:rsidR="00B41E91" w:rsidRPr="0000229D" w:rsidTr="003D2113">
        <w:tblPrEx>
          <w:tblLook w:val="0000"/>
        </w:tblPrEx>
        <w:trPr>
          <w:gridBefore w:val="2"/>
          <w:wBefore w:w="4003" w:type="dxa"/>
          <w:trHeight w:val="255"/>
        </w:trPr>
        <w:tc>
          <w:tcPr>
            <w:tcW w:w="1995" w:type="dxa"/>
            <w:shd w:val="clear" w:color="auto" w:fill="auto"/>
            <w:vAlign w:val="center"/>
          </w:tcPr>
          <w:p w:rsidR="00B41E91" w:rsidRPr="0000229D" w:rsidRDefault="00B41E91" w:rsidP="003D2113">
            <w:pPr>
              <w:ind w:left="360"/>
              <w:jc w:val="right"/>
              <w:rPr>
                <w:b/>
              </w:rPr>
            </w:pPr>
            <w:r w:rsidRPr="0000229D">
              <w:rPr>
                <w:b/>
              </w:rPr>
              <w:t>ИТОГО:</w:t>
            </w:r>
          </w:p>
        </w:tc>
        <w:tc>
          <w:tcPr>
            <w:tcW w:w="2010" w:type="dxa"/>
            <w:gridSpan w:val="2"/>
            <w:shd w:val="clear" w:color="auto" w:fill="auto"/>
            <w:vAlign w:val="center"/>
          </w:tcPr>
          <w:p w:rsidR="00B41E91" w:rsidRPr="0000229D" w:rsidRDefault="00B41E91" w:rsidP="003D2113">
            <w:pPr>
              <w:ind w:left="360"/>
              <w:jc w:val="center"/>
              <w:rPr>
                <w:b/>
                <w:u w:val="single"/>
              </w:rPr>
            </w:pPr>
          </w:p>
        </w:tc>
        <w:tc>
          <w:tcPr>
            <w:tcW w:w="2002" w:type="dxa"/>
            <w:vAlign w:val="center"/>
          </w:tcPr>
          <w:p w:rsidR="00B41E91" w:rsidRPr="0000229D" w:rsidRDefault="00B41E91" w:rsidP="003D2113">
            <w:pPr>
              <w:ind w:left="360"/>
              <w:jc w:val="center"/>
              <w:rPr>
                <w:b/>
                <w:u w:val="single"/>
              </w:rPr>
            </w:pPr>
          </w:p>
        </w:tc>
      </w:tr>
    </w:tbl>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p w:rsidR="00B41E91" w:rsidRPr="0000229D" w:rsidRDefault="00B41E91" w:rsidP="00B41E91">
      <w:pPr>
        <w:widowControl w:val="0"/>
        <w:autoSpaceDE w:val="0"/>
        <w:autoSpaceDN w:val="0"/>
        <w:adjustRightInd w:val="0"/>
        <w:ind w:firstLine="708"/>
        <w:jc w:val="both"/>
      </w:pPr>
    </w:p>
    <w:tbl>
      <w:tblPr>
        <w:tblW w:w="0" w:type="auto"/>
        <w:jc w:val="center"/>
        <w:tblLayout w:type="fixed"/>
        <w:tblLook w:val="0000"/>
      </w:tblPr>
      <w:tblGrid>
        <w:gridCol w:w="4860"/>
        <w:gridCol w:w="4500"/>
      </w:tblGrid>
      <w:tr w:rsidR="00B41E91" w:rsidRPr="0000229D" w:rsidTr="003D2113">
        <w:trPr>
          <w:cantSplit/>
          <w:trHeight w:val="3686"/>
          <w:jc w:val="center"/>
        </w:trPr>
        <w:tc>
          <w:tcPr>
            <w:tcW w:w="4860" w:type="dxa"/>
          </w:tcPr>
          <w:p w:rsidR="00B41E91" w:rsidRPr="0000229D" w:rsidRDefault="00B41E91" w:rsidP="003D2113">
            <w:pPr>
              <w:ind w:right="-68"/>
              <w:jc w:val="center"/>
              <w:rPr>
                <w:b/>
                <w:i/>
              </w:rPr>
            </w:pPr>
            <w:r w:rsidRPr="0000229D">
              <w:rPr>
                <w:b/>
                <w:i/>
              </w:rPr>
              <w:t>ТУРОПЕРАТОР:</w:t>
            </w:r>
          </w:p>
          <w:p w:rsidR="00B41E91" w:rsidRPr="0000229D" w:rsidRDefault="00B41E91" w:rsidP="003D2113">
            <w:pPr>
              <w:rPr>
                <w:b/>
                <w:i/>
              </w:rPr>
            </w:pPr>
          </w:p>
          <w:p w:rsidR="00B41E91" w:rsidRPr="0000229D" w:rsidRDefault="00B41E91" w:rsidP="003D2113">
            <w:pPr>
              <w:jc w:val="center"/>
              <w:rPr>
                <w:b/>
                <w:i/>
              </w:rPr>
            </w:pPr>
            <w:r w:rsidRPr="0000229D">
              <w:rPr>
                <w:b/>
                <w:i/>
              </w:rPr>
              <w:t>ООО  «ТУРИСТГРУПП»</w:t>
            </w:r>
          </w:p>
          <w:p w:rsidR="00B41E91" w:rsidRPr="0000229D" w:rsidRDefault="00B41E91" w:rsidP="003D2113">
            <w:pPr>
              <w:rPr>
                <w:b/>
                <w:i/>
              </w:rPr>
            </w:pPr>
            <w:r w:rsidRPr="0000229D">
              <w:rPr>
                <w:b/>
                <w:i/>
              </w:rPr>
              <w:tab/>
            </w:r>
            <w:r w:rsidRPr="0000229D">
              <w:rPr>
                <w:b/>
                <w:i/>
              </w:rPr>
              <w:tab/>
            </w:r>
            <w:r w:rsidRPr="0000229D">
              <w:rPr>
                <w:b/>
                <w:i/>
              </w:rPr>
              <w:tab/>
            </w:r>
            <w:r w:rsidRPr="0000229D">
              <w:rPr>
                <w:b/>
                <w:i/>
              </w:rPr>
              <w:tab/>
            </w:r>
          </w:p>
          <w:p w:rsidR="00B41E91" w:rsidRPr="0000229D" w:rsidRDefault="00B41E91" w:rsidP="003D2113">
            <w:pPr>
              <w:rPr>
                <w:b/>
                <w:i/>
              </w:rPr>
            </w:pPr>
          </w:p>
          <w:p w:rsidR="00B41E91" w:rsidRDefault="00B41E91" w:rsidP="003D2113">
            <w:pPr>
              <w:rPr>
                <w:b/>
                <w:i/>
              </w:rPr>
            </w:pPr>
            <w:r w:rsidRPr="0000229D">
              <w:rPr>
                <w:b/>
                <w:i/>
              </w:rPr>
              <w:t xml:space="preserve">Генеральный директор   </w:t>
            </w:r>
          </w:p>
          <w:p w:rsidR="00B41E91" w:rsidRPr="0000229D" w:rsidRDefault="00B41E91" w:rsidP="003D2113">
            <w:pPr>
              <w:rPr>
                <w:b/>
                <w:i/>
              </w:rPr>
            </w:pPr>
          </w:p>
          <w:p w:rsidR="00B41E91" w:rsidRDefault="00B41E91" w:rsidP="003D2113">
            <w:pPr>
              <w:rPr>
                <w:b/>
                <w:i/>
              </w:rPr>
            </w:pPr>
            <w:r w:rsidRPr="0000229D">
              <w:rPr>
                <w:b/>
                <w:i/>
              </w:rPr>
              <w:t>_______________</w:t>
            </w:r>
            <w:r>
              <w:rPr>
                <w:b/>
                <w:i/>
              </w:rPr>
              <w:t>_____</w:t>
            </w:r>
            <w:r w:rsidRPr="0000229D">
              <w:rPr>
                <w:b/>
                <w:i/>
              </w:rPr>
              <w:t>__ / И.В.Урбаева /</w:t>
            </w:r>
            <w:r w:rsidRPr="0000229D">
              <w:rPr>
                <w:b/>
                <w:i/>
              </w:rPr>
              <w:tab/>
              <w:t xml:space="preserve">  </w:t>
            </w:r>
            <w:r>
              <w:rPr>
                <w:b/>
                <w:i/>
              </w:rPr>
              <w:t xml:space="preserve">          </w:t>
            </w:r>
          </w:p>
          <w:p w:rsidR="00B41E91" w:rsidRDefault="00B41E91" w:rsidP="003D2113">
            <w:pPr>
              <w:rPr>
                <w:b/>
                <w:i/>
              </w:rPr>
            </w:pPr>
          </w:p>
          <w:p w:rsidR="00B41E91" w:rsidRPr="005B19AE" w:rsidRDefault="00B41E91" w:rsidP="003D2113">
            <w:pPr>
              <w:rPr>
                <w:b/>
                <w:i/>
              </w:rPr>
            </w:pPr>
            <w:r>
              <w:rPr>
                <w:b/>
                <w:i/>
              </w:rPr>
              <w:t xml:space="preserve">                  </w:t>
            </w:r>
            <w:r w:rsidRPr="0000229D">
              <w:rPr>
                <w:b/>
                <w:i/>
              </w:rPr>
              <w:t>М.П.</w:t>
            </w:r>
            <w:r w:rsidRPr="0000229D">
              <w:rPr>
                <w:b/>
                <w:i/>
              </w:rPr>
              <w:tab/>
            </w:r>
          </w:p>
        </w:tc>
        <w:tc>
          <w:tcPr>
            <w:tcW w:w="4500" w:type="dxa"/>
            <w:tcBorders>
              <w:left w:val="nil"/>
            </w:tcBorders>
          </w:tcPr>
          <w:p w:rsidR="00B41E91" w:rsidRPr="0000229D" w:rsidRDefault="00B41E91" w:rsidP="003D2113">
            <w:pPr>
              <w:jc w:val="center"/>
              <w:rPr>
                <w:b/>
                <w:i/>
                <w:iCs/>
                <w:snapToGrid w:val="0"/>
              </w:rPr>
            </w:pPr>
            <w:r w:rsidRPr="0000229D">
              <w:rPr>
                <w:b/>
                <w:i/>
                <w:iCs/>
                <w:snapToGrid w:val="0"/>
              </w:rPr>
              <w:t>АГЕНТ:</w:t>
            </w:r>
          </w:p>
          <w:p w:rsidR="00B41E91" w:rsidRPr="0000229D" w:rsidRDefault="00B41E91" w:rsidP="003D2113">
            <w:pPr>
              <w:jc w:val="center"/>
              <w:rPr>
                <w:b/>
                <w:i/>
                <w:iCs/>
                <w:snapToGrid w:val="0"/>
              </w:rPr>
            </w:pPr>
          </w:p>
          <w:p w:rsidR="00B41E91" w:rsidRDefault="00B41E91" w:rsidP="003D2113">
            <w:pPr>
              <w:rPr>
                <w:b/>
                <w:i/>
                <w:iCs/>
                <w:snapToGrid w:val="0"/>
              </w:rPr>
            </w:pPr>
          </w:p>
          <w:p w:rsidR="00B41E91" w:rsidRPr="0000229D" w:rsidRDefault="00B41E91" w:rsidP="003D2113">
            <w:pPr>
              <w:rPr>
                <w:b/>
                <w:i/>
              </w:rPr>
            </w:pPr>
            <w:r w:rsidRPr="0000229D">
              <w:rPr>
                <w:b/>
                <w:i/>
              </w:rPr>
              <w:tab/>
            </w:r>
            <w:r w:rsidRPr="0000229D">
              <w:rPr>
                <w:b/>
                <w:i/>
              </w:rPr>
              <w:tab/>
            </w:r>
            <w:r w:rsidRPr="0000229D">
              <w:rPr>
                <w:b/>
                <w:i/>
              </w:rPr>
              <w:tab/>
            </w:r>
            <w:r w:rsidRPr="0000229D">
              <w:rPr>
                <w:b/>
                <w:i/>
              </w:rPr>
              <w:tab/>
            </w:r>
          </w:p>
          <w:p w:rsidR="00B41E91" w:rsidRPr="0000229D" w:rsidRDefault="00B41E91" w:rsidP="003D2113">
            <w:pPr>
              <w:rPr>
                <w:b/>
                <w:i/>
              </w:rPr>
            </w:pPr>
            <w:r w:rsidRPr="0000229D">
              <w:rPr>
                <w:b/>
                <w:i/>
              </w:rPr>
              <w:t xml:space="preserve">            </w:t>
            </w:r>
          </w:p>
          <w:p w:rsidR="00B41E91" w:rsidRDefault="00B41E91" w:rsidP="003D2113">
            <w:pPr>
              <w:rPr>
                <w:b/>
                <w:i/>
              </w:rPr>
            </w:pPr>
          </w:p>
          <w:p w:rsidR="00B41E91" w:rsidRPr="0000229D" w:rsidRDefault="00B41E91" w:rsidP="003D2113">
            <w:pPr>
              <w:rPr>
                <w:b/>
                <w:i/>
              </w:rPr>
            </w:pPr>
          </w:p>
          <w:p w:rsidR="00B41E91" w:rsidRDefault="00B41E91" w:rsidP="003D2113">
            <w:pPr>
              <w:pStyle w:val="a3"/>
              <w:rPr>
                <w:rFonts w:ascii="Times New Roman" w:hAnsi="Times New Roman" w:cs="Times New Roman"/>
                <w:b/>
                <w:i/>
                <w:sz w:val="24"/>
                <w:szCs w:val="24"/>
              </w:rPr>
            </w:pPr>
            <w:r w:rsidRPr="0000229D">
              <w:rPr>
                <w:rFonts w:ascii="Times New Roman" w:hAnsi="Times New Roman" w:cs="Times New Roman"/>
                <w:b/>
                <w:i/>
                <w:sz w:val="24"/>
                <w:szCs w:val="24"/>
              </w:rPr>
              <w:t>________________</w:t>
            </w:r>
            <w:r>
              <w:rPr>
                <w:rFonts w:ascii="Times New Roman" w:hAnsi="Times New Roman" w:cs="Times New Roman"/>
                <w:b/>
                <w:i/>
                <w:sz w:val="24"/>
                <w:szCs w:val="24"/>
              </w:rPr>
              <w:t>_________/________/</w:t>
            </w:r>
            <w:r>
              <w:rPr>
                <w:rFonts w:ascii="Times New Roman" w:hAnsi="Times New Roman" w:cs="Times New Roman"/>
                <w:b/>
                <w:i/>
                <w:sz w:val="24"/>
                <w:szCs w:val="24"/>
                <w:u w:val="single"/>
              </w:rPr>
              <w:t xml:space="preserve">                        </w:t>
            </w:r>
            <w:r w:rsidRPr="0000229D">
              <w:rPr>
                <w:rFonts w:ascii="Times New Roman" w:hAnsi="Times New Roman" w:cs="Times New Roman"/>
                <w:b/>
                <w:i/>
                <w:sz w:val="24"/>
                <w:szCs w:val="24"/>
                <w:u w:val="single"/>
              </w:rPr>
              <w:t xml:space="preserve"> </w:t>
            </w:r>
          </w:p>
          <w:p w:rsidR="00B41E91" w:rsidRDefault="00B41E91" w:rsidP="003D2113">
            <w:pPr>
              <w:pStyle w:val="a3"/>
              <w:rPr>
                <w:rFonts w:ascii="Times New Roman" w:hAnsi="Times New Roman" w:cs="Times New Roman"/>
                <w:b/>
                <w:i/>
                <w:sz w:val="24"/>
                <w:szCs w:val="24"/>
              </w:rPr>
            </w:pPr>
          </w:p>
          <w:p w:rsidR="00B41E91" w:rsidRDefault="00B41E91" w:rsidP="003D2113">
            <w:pPr>
              <w:pStyle w:val="a3"/>
              <w:rPr>
                <w:rFonts w:ascii="Times New Roman" w:hAnsi="Times New Roman" w:cs="Times New Roman"/>
                <w:b/>
                <w:i/>
                <w:sz w:val="24"/>
                <w:szCs w:val="24"/>
              </w:rPr>
            </w:pPr>
          </w:p>
          <w:p w:rsidR="00B41E91" w:rsidRPr="005B19AE" w:rsidRDefault="00B41E91" w:rsidP="003D2113">
            <w:pPr>
              <w:pStyle w:val="a3"/>
              <w:rPr>
                <w:rFonts w:ascii="Times New Roman" w:hAnsi="Times New Roman" w:cs="Times New Roman"/>
                <w:b/>
                <w:i/>
                <w:sz w:val="24"/>
                <w:szCs w:val="24"/>
              </w:rPr>
            </w:pPr>
            <w:r>
              <w:rPr>
                <w:rFonts w:ascii="Times New Roman" w:hAnsi="Times New Roman" w:cs="Times New Roman"/>
                <w:b/>
                <w:i/>
                <w:sz w:val="24"/>
                <w:szCs w:val="24"/>
              </w:rPr>
              <w:t xml:space="preserve">                      </w:t>
            </w:r>
            <w:r w:rsidRPr="0000229D">
              <w:rPr>
                <w:rFonts w:ascii="Times New Roman" w:hAnsi="Times New Roman" w:cs="Times New Roman"/>
                <w:b/>
                <w:i/>
                <w:sz w:val="24"/>
                <w:szCs w:val="24"/>
              </w:rPr>
              <w:t>М.П.</w:t>
            </w:r>
          </w:p>
        </w:tc>
      </w:tr>
    </w:tbl>
    <w:p w:rsidR="00B41E91" w:rsidRPr="0000229D" w:rsidRDefault="00B41E91" w:rsidP="00B41E91">
      <w:pPr>
        <w:widowControl w:val="0"/>
        <w:autoSpaceDE w:val="0"/>
        <w:autoSpaceDN w:val="0"/>
        <w:adjustRightInd w:val="0"/>
        <w:jc w:val="center"/>
        <w:rPr>
          <w:b/>
          <w:bCs/>
          <w:u w:val="single"/>
        </w:rPr>
      </w:pPr>
    </w:p>
    <w:p w:rsidR="00B41E91" w:rsidRPr="0000229D" w:rsidRDefault="00B41E91" w:rsidP="00B41E91">
      <w:pPr>
        <w:widowControl w:val="0"/>
        <w:autoSpaceDE w:val="0"/>
        <w:autoSpaceDN w:val="0"/>
        <w:adjustRightInd w:val="0"/>
        <w:jc w:val="center"/>
        <w:rPr>
          <w:b/>
          <w:bCs/>
          <w:u w:val="single"/>
        </w:rPr>
      </w:pPr>
    </w:p>
    <w:p w:rsidR="00B41E91" w:rsidRPr="0000229D" w:rsidRDefault="00B41E91" w:rsidP="00B41E91"/>
    <w:p w:rsidR="00CB558F" w:rsidRDefault="00CB558F"/>
    <w:sectPr w:rsidR="00CB558F" w:rsidSect="00074D5C">
      <w:headerReference w:type="default" r:id="rId8"/>
      <w:footerReference w:type="even" r:id="rId9"/>
      <w:footerReference w:type="default" r:id="rId10"/>
      <w:pgSz w:w="11906" w:h="16838"/>
      <w:pgMar w:top="851" w:right="567" w:bottom="993" w:left="1134"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621" w:rsidRDefault="00373621" w:rsidP="00EB5DFB">
      <w:r>
        <w:separator/>
      </w:r>
    </w:p>
  </w:endnote>
  <w:endnote w:type="continuationSeparator" w:id="1">
    <w:p w:rsidR="00373621" w:rsidRDefault="00373621" w:rsidP="00EB5D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9B" w:rsidRDefault="00F67834" w:rsidP="008F1D58">
    <w:pPr>
      <w:pStyle w:val="a5"/>
      <w:framePr w:wrap="around" w:vAnchor="text" w:hAnchor="margin" w:xAlign="right" w:y="1"/>
      <w:rPr>
        <w:rStyle w:val="a7"/>
      </w:rPr>
    </w:pPr>
    <w:r>
      <w:rPr>
        <w:rStyle w:val="a7"/>
      </w:rPr>
      <w:fldChar w:fldCharType="begin"/>
    </w:r>
    <w:r w:rsidR="00B41E91">
      <w:rPr>
        <w:rStyle w:val="a7"/>
      </w:rPr>
      <w:instrText xml:space="preserve">PAGE  </w:instrText>
    </w:r>
    <w:r>
      <w:rPr>
        <w:rStyle w:val="a7"/>
      </w:rPr>
      <w:fldChar w:fldCharType="end"/>
    </w:r>
  </w:p>
  <w:p w:rsidR="00A2419B" w:rsidRDefault="00373621" w:rsidP="00812F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9B" w:rsidRDefault="00F67834" w:rsidP="00AF669C">
    <w:pPr>
      <w:pStyle w:val="a5"/>
      <w:framePr w:wrap="around" w:vAnchor="text" w:hAnchor="margin" w:xAlign="right" w:y="1"/>
      <w:rPr>
        <w:rStyle w:val="a7"/>
      </w:rPr>
    </w:pPr>
    <w:r>
      <w:rPr>
        <w:rStyle w:val="a7"/>
      </w:rPr>
      <w:fldChar w:fldCharType="begin"/>
    </w:r>
    <w:r w:rsidR="00B41E91">
      <w:rPr>
        <w:rStyle w:val="a7"/>
      </w:rPr>
      <w:instrText xml:space="preserve">PAGE  </w:instrText>
    </w:r>
    <w:r>
      <w:rPr>
        <w:rStyle w:val="a7"/>
      </w:rPr>
      <w:fldChar w:fldCharType="separate"/>
    </w:r>
    <w:r w:rsidR="003A4CA4">
      <w:rPr>
        <w:rStyle w:val="a7"/>
        <w:noProof/>
      </w:rPr>
      <w:t>2</w:t>
    </w:r>
    <w:r>
      <w:rPr>
        <w:rStyle w:val="a7"/>
      </w:rPr>
      <w:fldChar w:fldCharType="end"/>
    </w:r>
    <w:r w:rsidR="00B41E91">
      <w:rPr>
        <w:rStyle w:val="a7"/>
      </w:rPr>
      <w:t>/6</w:t>
    </w:r>
  </w:p>
  <w:p w:rsidR="00A2419B" w:rsidRPr="0083221D" w:rsidRDefault="00B41E91" w:rsidP="00100CDA">
    <w:pPr>
      <w:pStyle w:val="a5"/>
      <w:ind w:right="360"/>
      <w:jc w:val="center"/>
      <w:rPr>
        <w:rFonts w:ascii="Arial" w:hAnsi="Arial" w:cs="Arial"/>
        <w:i/>
        <w:sz w:val="18"/>
        <w:szCs w:val="18"/>
      </w:rPr>
    </w:pPr>
    <w:r w:rsidRPr="0083221D">
      <w:rPr>
        <w:rFonts w:ascii="Arial" w:hAnsi="Arial" w:cs="Arial"/>
        <w:i/>
        <w:sz w:val="18"/>
        <w:szCs w:val="18"/>
      </w:rPr>
      <w:t>-----------------------------------------------------------------------------------------------------------------</w:t>
    </w:r>
    <w:r>
      <w:rPr>
        <w:rFonts w:ascii="Arial" w:hAnsi="Arial" w:cs="Arial"/>
        <w:i/>
        <w:sz w:val="18"/>
        <w:szCs w:val="18"/>
      </w:rPr>
      <w:t>--------------------------------------------------</w:t>
    </w:r>
  </w:p>
  <w:p w:rsidR="00A2419B" w:rsidRPr="0083221D" w:rsidRDefault="00B41E91" w:rsidP="00100CDA">
    <w:pPr>
      <w:pStyle w:val="a5"/>
      <w:ind w:right="360"/>
      <w:rPr>
        <w:rFonts w:ascii="Arial" w:hAnsi="Arial" w:cs="Arial"/>
        <w:i/>
        <w:sz w:val="18"/>
        <w:szCs w:val="18"/>
      </w:rPr>
    </w:pPr>
    <w:r w:rsidRPr="0083221D">
      <w:rPr>
        <w:rFonts w:ascii="Arial" w:hAnsi="Arial" w:cs="Arial"/>
        <w:i/>
        <w:sz w:val="18"/>
        <w:szCs w:val="18"/>
      </w:rPr>
      <w:t>О</w:t>
    </w:r>
    <w:r>
      <w:rPr>
        <w:rFonts w:ascii="Arial" w:hAnsi="Arial" w:cs="Arial"/>
        <w:i/>
        <w:sz w:val="18"/>
        <w:szCs w:val="18"/>
      </w:rPr>
      <w:t>т</w:t>
    </w:r>
    <w:r w:rsidRPr="0083221D">
      <w:rPr>
        <w:rFonts w:ascii="Arial" w:hAnsi="Arial" w:cs="Arial"/>
        <w:i/>
        <w:sz w:val="18"/>
        <w:szCs w:val="18"/>
      </w:rPr>
      <w:t xml:space="preserve"> </w:t>
    </w:r>
    <w:r>
      <w:rPr>
        <w:rFonts w:ascii="Arial" w:hAnsi="Arial" w:cs="Arial"/>
        <w:i/>
        <w:sz w:val="18"/>
        <w:szCs w:val="18"/>
      </w:rPr>
      <w:t>Туроператора</w:t>
    </w:r>
    <w:r w:rsidRPr="0083221D">
      <w:rPr>
        <w:rFonts w:ascii="Arial" w:hAnsi="Arial" w:cs="Arial"/>
        <w:i/>
        <w:sz w:val="18"/>
        <w:szCs w:val="18"/>
      </w:rPr>
      <w:t xml:space="preserve"> _____________________      </w:t>
    </w:r>
    <w:r>
      <w:rPr>
        <w:rFonts w:ascii="Arial" w:hAnsi="Arial" w:cs="Arial"/>
        <w:i/>
        <w:sz w:val="18"/>
        <w:szCs w:val="18"/>
      </w:rPr>
      <w:t xml:space="preserve">                                          </w:t>
    </w:r>
    <w:r w:rsidRPr="0083221D">
      <w:rPr>
        <w:rFonts w:ascii="Arial" w:hAnsi="Arial" w:cs="Arial"/>
        <w:i/>
        <w:sz w:val="18"/>
        <w:szCs w:val="18"/>
      </w:rPr>
      <w:t xml:space="preserve"> О</w:t>
    </w:r>
    <w:r>
      <w:rPr>
        <w:rFonts w:ascii="Arial" w:hAnsi="Arial" w:cs="Arial"/>
        <w:i/>
        <w:sz w:val="18"/>
        <w:szCs w:val="18"/>
      </w:rPr>
      <w:t xml:space="preserve">т </w:t>
    </w:r>
    <w:r w:rsidRPr="0083221D">
      <w:rPr>
        <w:rFonts w:ascii="Arial" w:hAnsi="Arial" w:cs="Arial"/>
        <w:i/>
        <w:sz w:val="18"/>
        <w:szCs w:val="18"/>
      </w:rPr>
      <w:t xml:space="preserve"> </w:t>
    </w:r>
    <w:r>
      <w:rPr>
        <w:rFonts w:ascii="Arial" w:hAnsi="Arial" w:cs="Arial"/>
        <w:i/>
        <w:sz w:val="18"/>
        <w:szCs w:val="18"/>
      </w:rPr>
      <w:t>Агента</w:t>
    </w:r>
    <w:r w:rsidRPr="0083221D">
      <w:rPr>
        <w:rFonts w:ascii="Arial" w:hAnsi="Arial" w:cs="Arial"/>
        <w:i/>
        <w:sz w:val="18"/>
        <w:szCs w:val="18"/>
      </w:rPr>
      <w:t xml:space="preserve"> 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621" w:rsidRDefault="00373621" w:rsidP="00EB5DFB">
      <w:r>
        <w:separator/>
      </w:r>
    </w:p>
  </w:footnote>
  <w:footnote w:type="continuationSeparator" w:id="1">
    <w:p w:rsidR="00373621" w:rsidRDefault="00373621" w:rsidP="00EB5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19B" w:rsidRPr="001F7622" w:rsidRDefault="00373621" w:rsidP="0046768F">
    <w:pPr>
      <w:jc w:val="both"/>
      <w:rPr>
        <w:rFonts w:ascii="Arial" w:hAnsi="Arial"/>
        <w:b/>
        <w:i/>
        <w:iCs/>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679"/>
    <w:multiLevelType w:val="hybridMultilevel"/>
    <w:tmpl w:val="45484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65908CA"/>
    <w:multiLevelType w:val="hybridMultilevel"/>
    <w:tmpl w:val="AB6CF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0D1104"/>
    <w:multiLevelType w:val="hybridMultilevel"/>
    <w:tmpl w:val="0DFCB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B41E91"/>
    <w:rsid w:val="00373621"/>
    <w:rsid w:val="003A4CA4"/>
    <w:rsid w:val="00501D13"/>
    <w:rsid w:val="00684645"/>
    <w:rsid w:val="00756DEF"/>
    <w:rsid w:val="0099530B"/>
    <w:rsid w:val="009D1B8E"/>
    <w:rsid w:val="00B41E91"/>
    <w:rsid w:val="00CB558F"/>
    <w:rsid w:val="00CC793D"/>
    <w:rsid w:val="00EB5DFB"/>
    <w:rsid w:val="00F67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E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41E91"/>
    <w:rPr>
      <w:rFonts w:ascii="Courier New" w:hAnsi="Courier New" w:cs="Courier New"/>
      <w:sz w:val="20"/>
      <w:szCs w:val="20"/>
    </w:rPr>
  </w:style>
  <w:style w:type="character" w:customStyle="1" w:styleId="a4">
    <w:name w:val="Текст Знак"/>
    <w:basedOn w:val="a0"/>
    <w:link w:val="a3"/>
    <w:rsid w:val="00B41E91"/>
    <w:rPr>
      <w:rFonts w:ascii="Courier New" w:eastAsia="Times New Roman" w:hAnsi="Courier New" w:cs="Courier New"/>
      <w:sz w:val="20"/>
      <w:szCs w:val="20"/>
      <w:lang w:eastAsia="ru-RU"/>
    </w:rPr>
  </w:style>
  <w:style w:type="paragraph" w:styleId="a5">
    <w:name w:val="footer"/>
    <w:basedOn w:val="a"/>
    <w:link w:val="a6"/>
    <w:rsid w:val="00B41E91"/>
    <w:pPr>
      <w:tabs>
        <w:tab w:val="center" w:pos="4677"/>
        <w:tab w:val="right" w:pos="9355"/>
      </w:tabs>
    </w:pPr>
  </w:style>
  <w:style w:type="character" w:customStyle="1" w:styleId="a6">
    <w:name w:val="Нижний колонтитул Знак"/>
    <w:basedOn w:val="a0"/>
    <w:link w:val="a5"/>
    <w:rsid w:val="00B41E91"/>
    <w:rPr>
      <w:rFonts w:ascii="Times New Roman" w:eastAsia="Times New Roman" w:hAnsi="Times New Roman" w:cs="Times New Roman"/>
      <w:sz w:val="24"/>
      <w:szCs w:val="24"/>
      <w:lang w:eastAsia="ru-RU"/>
    </w:rPr>
  </w:style>
  <w:style w:type="character" w:styleId="a7">
    <w:name w:val="page number"/>
    <w:basedOn w:val="a0"/>
    <w:rsid w:val="00B41E91"/>
  </w:style>
  <w:style w:type="character" w:styleId="a8">
    <w:name w:val="Hyperlink"/>
    <w:rsid w:val="00B41E91"/>
    <w:rPr>
      <w:color w:val="0000FF"/>
      <w:u w:val="single"/>
    </w:rPr>
  </w:style>
  <w:style w:type="paragraph" w:styleId="a9">
    <w:name w:val="No Spacing"/>
    <w:uiPriority w:val="1"/>
    <w:qFormat/>
    <w:rsid w:val="00B41E9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ureastgrou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3145</Words>
  <Characters>17929</Characters>
  <Application>Microsoft Office Word</Application>
  <DocSecurity>0</DocSecurity>
  <Lines>149</Lines>
  <Paragraphs>42</Paragraphs>
  <ScaleCrop>false</ScaleCrop>
  <Company>SPecialiST RePack</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Красотка</dc:creator>
  <cp:lastModifiedBy>Красотка</cp:lastModifiedBy>
  <cp:revision>3</cp:revision>
  <dcterms:created xsi:type="dcterms:W3CDTF">2019-02-08T09:28:00Z</dcterms:created>
  <dcterms:modified xsi:type="dcterms:W3CDTF">2019-11-06T12:39:00Z</dcterms:modified>
</cp:coreProperties>
</file>